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6B" w:rsidRDefault="0044197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45756B" w:rsidRDefault="00441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Рабочая программа учебного предмета «Музыка и движение» на уровне начального общего образования составлена на основе Требований к результатам </w:t>
      </w:r>
      <w:proofErr w:type="gramStart"/>
      <w:r>
        <w:rPr>
          <w:rFonts w:ascii="Times New Roman" w:hAnsi="Times New Roman"/>
          <w:sz w:val="24"/>
          <w:highlight w:val="white"/>
        </w:rPr>
        <w:t>освоения программы начального общего образования Федерального государственного образовательного стандарта начального общего образования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для обучающихся с умственной отсталостью (интеллектуальными нарушениями) (вариант 2)</w:t>
      </w:r>
    </w:p>
    <w:p w:rsidR="0045756B" w:rsidRDefault="0044197B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Цель</w:t>
      </w:r>
      <w:r>
        <w:rPr>
          <w:rFonts w:ascii="Times New Roman" w:hAnsi="Times New Roman"/>
          <w:color w:val="00000A"/>
          <w:sz w:val="24"/>
        </w:rPr>
        <w:t xml:space="preserve"> изучения учебного предмета «Музыка и движение» - помочь детям научиться воспринимать звуки окружающего мира, формировать отзывчивость на музыкальный ритм, мелодику звучания разных жанровых произведений, развивать эмоциональную и личностную сферу, как средство социализации и самореализации ребёнка. </w:t>
      </w:r>
    </w:p>
    <w:p w:rsidR="0045756B" w:rsidRDefault="004419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Достижение поставленной цели обеспечивается решением следующих</w:t>
      </w:r>
      <w:r>
        <w:rPr>
          <w:rFonts w:ascii="Times New Roman" w:hAnsi="Times New Roman"/>
          <w:b/>
          <w:color w:val="00000A"/>
          <w:sz w:val="24"/>
        </w:rPr>
        <w:t xml:space="preserve"> задач:</w:t>
      </w:r>
    </w:p>
    <w:p w:rsidR="0045756B" w:rsidRDefault="004419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познавательного интереса, творческой активности учащихся;</w:t>
      </w:r>
    </w:p>
    <w:p w:rsidR="0045756B" w:rsidRDefault="004419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накопление впечатлений и формирование интереса к доступным видам музыкального искусства; </w:t>
      </w:r>
    </w:p>
    <w:p w:rsidR="0045756B" w:rsidRDefault="004419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слуховых и двигательных восприятий, танцевальных, певческих, хоровых умений;</w:t>
      </w:r>
    </w:p>
    <w:p w:rsidR="0045756B" w:rsidRDefault="004419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освоение игры на доступных музыкальных инструментах;</w:t>
      </w:r>
    </w:p>
    <w:p w:rsidR="0045756B" w:rsidRDefault="004419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эмоциональное и практическое обогащение опыта в процессе музыкальных занятий, игр, музыкальн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танцевальных, вокальных и инструментальных выступлений; </w:t>
      </w:r>
    </w:p>
    <w:p w:rsidR="0045756B" w:rsidRDefault="004419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участию в совместных музыкальных мероприятиях.</w:t>
      </w:r>
    </w:p>
    <w:p w:rsidR="0045756B" w:rsidRDefault="0044197B" w:rsidP="00BC5974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Основные направления коррекционной работы:</w:t>
      </w:r>
    </w:p>
    <w:p w:rsidR="0045756B" w:rsidRDefault="0044197B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1.Развитие музыкального слуха.</w:t>
      </w:r>
    </w:p>
    <w:p w:rsidR="0045756B" w:rsidRDefault="0044197B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2.Формирование предметных и предметно-игровых творческих действий.</w:t>
      </w:r>
    </w:p>
    <w:p w:rsidR="0045756B" w:rsidRDefault="0044197B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3.Развитие памяти, внимания, мышления, воображения и фантазии.</w:t>
      </w:r>
    </w:p>
    <w:p w:rsidR="0045756B" w:rsidRDefault="0045756B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</w:rPr>
      </w:pPr>
    </w:p>
    <w:p w:rsidR="0045756B" w:rsidRDefault="0044197B" w:rsidP="00BC5974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BC5974" w:rsidRDefault="00BC5974" w:rsidP="00BC5974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</w:p>
    <w:p w:rsidR="00BC5974" w:rsidRDefault="0044197B" w:rsidP="00BC5974">
      <w:pPr>
        <w:spacing w:after="0" w:line="240" w:lineRule="auto"/>
        <w:ind w:firstLine="6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Педагогическая работа с ребёнком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>
        <w:rPr>
          <w:rFonts w:ascii="Times New Roman" w:hAnsi="Times New Roman"/>
          <w:sz w:val="24"/>
          <w:highlight w:val="white"/>
        </w:rPr>
        <w:t>пропевать</w:t>
      </w:r>
      <w:proofErr w:type="spellEnd"/>
      <w:r>
        <w:rPr>
          <w:rFonts w:ascii="Times New Roman" w:hAnsi="Times New Roman"/>
          <w:sz w:val="24"/>
          <w:highlight w:val="white"/>
        </w:rPr>
        <w:t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 </w:t>
      </w:r>
    </w:p>
    <w:p w:rsidR="0045756B" w:rsidRDefault="0044197B" w:rsidP="00BC5974">
      <w:pPr>
        <w:spacing w:after="0" w:line="240" w:lineRule="auto"/>
        <w:ind w:firstLine="6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 </w:t>
      </w:r>
    </w:p>
    <w:p w:rsidR="0045756B" w:rsidRDefault="0044197B" w:rsidP="00BC5974">
      <w:pPr>
        <w:spacing w:after="0" w:line="240" w:lineRule="auto"/>
        <w:rPr>
          <w:rFonts w:ascii="Times New Roman" w:hAnsi="Times New Roman"/>
          <w:i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Программно - методический материал включает 4 раздела: </w:t>
      </w:r>
      <w:r>
        <w:rPr>
          <w:rFonts w:ascii="Times New Roman" w:hAnsi="Times New Roman"/>
          <w:i/>
          <w:sz w:val="24"/>
          <w:highlight w:val="white"/>
        </w:rPr>
        <w:t>«Слушание», «Пение», «Движение под музыку», «Игра на музыкальных инструментах». </w:t>
      </w:r>
    </w:p>
    <w:p w:rsidR="0045756B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Слушание </w:t>
      </w:r>
    </w:p>
    <w:p w:rsidR="0045756B" w:rsidRDefault="0044197B" w:rsidP="00BC5974">
      <w:pPr>
        <w:spacing w:after="0" w:line="240" w:lineRule="auto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 Слушание (различение) колыбельной песни и марша. Слушание (различение) веселой и 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</w:t>
      </w:r>
      <w:r>
        <w:rPr>
          <w:rFonts w:ascii="Times New Roman" w:hAnsi="Times New Roman"/>
          <w:sz w:val="24"/>
          <w:highlight w:val="white"/>
        </w:rPr>
        <w:lastRenderedPageBreak/>
        <w:t>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 </w:t>
      </w:r>
    </w:p>
    <w:p w:rsidR="0045756B" w:rsidRDefault="0044197B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Пение </w:t>
      </w:r>
    </w:p>
    <w:p w:rsidR="0045756B" w:rsidRDefault="0044197B" w:rsidP="00BC5974">
      <w:pPr>
        <w:spacing w:after="0" w:line="240" w:lineRule="auto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 </w:t>
      </w:r>
    </w:p>
    <w:p w:rsidR="0045756B" w:rsidRDefault="0044197B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Движение под музыку </w:t>
      </w:r>
    </w:p>
    <w:p w:rsidR="0045756B" w:rsidRDefault="0044197B" w:rsidP="00BC5974">
      <w:pPr>
        <w:spacing w:after="0" w:line="240" w:lineRule="auto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Топать под музыку. Хлопать в ладоши под музыку. Покачиваться с одной ноги 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 звучания. </w:t>
      </w:r>
    </w:p>
    <w:p w:rsid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Выполнять танцевальные движения в паре с другим танцором. Выполнять развернутые движения одного образа. Имитировать игру на музыкальных инструментах.                                       </w:t>
      </w:r>
      <w:r>
        <w:rPr>
          <w:rFonts w:ascii="Times New Roman" w:hAnsi="Times New Roman"/>
          <w:b/>
          <w:sz w:val="24"/>
          <w:highlight w:val="white"/>
        </w:rPr>
        <w:t>Игра на музыкальных инструментах </w:t>
      </w:r>
      <w:r>
        <w:rPr>
          <w:rFonts w:ascii="Times New Roman" w:hAnsi="Times New Roman"/>
          <w:sz w:val="24"/>
          <w:highlight w:val="white"/>
        </w:rPr>
        <w:t xml:space="preserve">                                                                                                                        </w:t>
      </w:r>
      <w:r w:rsidR="00BC5974">
        <w:rPr>
          <w:rFonts w:ascii="Times New Roman" w:hAnsi="Times New Roman"/>
          <w:sz w:val="24"/>
          <w:highlight w:val="white"/>
        </w:rPr>
        <w:t xml:space="preserve">      </w:t>
      </w:r>
    </w:p>
    <w:p w:rsidR="0045756B" w:rsidRDefault="00BC5974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         </w:t>
      </w:r>
      <w:r w:rsidR="0044197B">
        <w:rPr>
          <w:rFonts w:ascii="Times New Roman" w:hAnsi="Times New Roman"/>
          <w:sz w:val="24"/>
          <w:highlight w:val="white"/>
        </w:rPr>
        <w:t>Слушание (различение) по звучанию музыкальных инструментов (</w:t>
      </w:r>
      <w:proofErr w:type="gramStart"/>
      <w:r w:rsidR="0044197B">
        <w:rPr>
          <w:rFonts w:ascii="Times New Roman" w:hAnsi="Times New Roman"/>
          <w:sz w:val="24"/>
          <w:highlight w:val="white"/>
        </w:rPr>
        <w:t>контрастные</w:t>
      </w:r>
      <w:proofErr w:type="gramEnd"/>
      <w:r w:rsidR="0044197B">
        <w:rPr>
          <w:rFonts w:ascii="Times New Roman" w:hAnsi="Times New Roman"/>
          <w:sz w:val="24"/>
          <w:highlight w:val="white"/>
        </w:rPr>
        <w:t xml:space="preserve">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BC5974" w:rsidRDefault="00BC5974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45756B" w:rsidRDefault="0044197B" w:rsidP="00BC59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МЕСТО УЧЕБНОГО ПРЕДМЕТА В УЧЕБНОМ ПЛАНЕ</w:t>
      </w:r>
    </w:p>
    <w:p w:rsidR="00BC5974" w:rsidRDefault="00BC5974" w:rsidP="00BC59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4"/>
        </w:rPr>
      </w:pPr>
    </w:p>
    <w:p w:rsidR="00BC5974" w:rsidRDefault="00BC5974" w:rsidP="00BC5974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858B8">
        <w:rPr>
          <w:rFonts w:ascii="Times New Roman" w:hAnsi="Times New Roman"/>
          <w:sz w:val="24"/>
        </w:rPr>
        <w:t>Образовательная обла</w:t>
      </w:r>
      <w:r>
        <w:rPr>
          <w:rFonts w:ascii="Times New Roman" w:hAnsi="Times New Roman"/>
          <w:sz w:val="24"/>
        </w:rPr>
        <w:t>сть – искусство</w:t>
      </w:r>
      <w:r w:rsidRPr="005858B8">
        <w:rPr>
          <w:rFonts w:ascii="Times New Roman" w:hAnsi="Times New Roman"/>
          <w:sz w:val="24"/>
        </w:rPr>
        <w:t>.</w:t>
      </w:r>
    </w:p>
    <w:p w:rsidR="00BC5974" w:rsidRDefault="00BC5974" w:rsidP="00BC5974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по 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предмету «Музыка и движение»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для 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1 – 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4 классов рассчитана на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66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 час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ов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 в год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у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: </w:t>
      </w:r>
    </w:p>
    <w:p w:rsidR="00BC5974" w:rsidRDefault="00BC5974" w:rsidP="00BC59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класс – 2 часа в неделю;</w:t>
      </w:r>
    </w:p>
    <w:p w:rsidR="00BC5974" w:rsidRDefault="00BC5974" w:rsidP="00BC59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 класс – 2 часа в неделю;</w:t>
      </w:r>
    </w:p>
    <w:p w:rsidR="00BC5974" w:rsidRDefault="00BC5974" w:rsidP="00BC59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</w:t>
      </w:r>
      <w:r w:rsidRPr="005858B8">
        <w:rPr>
          <w:rFonts w:ascii="Times New Roman" w:hAnsi="Times New Roman"/>
          <w:sz w:val="24"/>
        </w:rPr>
        <w:t>класс – 2 часа в неделю;</w:t>
      </w:r>
    </w:p>
    <w:p w:rsidR="00BC5974" w:rsidRDefault="00BC5974" w:rsidP="00BC59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 – 2 часа в неделю.</w:t>
      </w:r>
    </w:p>
    <w:p w:rsidR="00BC5974" w:rsidRDefault="00BC5974" w:rsidP="00BC5974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858B8">
        <w:rPr>
          <w:rFonts w:ascii="Times New Roman" w:hAnsi="Times New Roman"/>
          <w:sz w:val="24"/>
        </w:rPr>
        <w:t>Сроки освоения: 4 года, форма обучения: очная.</w:t>
      </w:r>
    </w:p>
    <w:p w:rsidR="0045756B" w:rsidRDefault="0044197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:rsidR="00BC5974" w:rsidRDefault="00BC597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</w:rPr>
      </w:pPr>
    </w:p>
    <w:p w:rsidR="00BC5974" w:rsidRDefault="0044197B" w:rsidP="00BC5974">
      <w:pPr>
        <w:spacing w:after="200" w:line="276" w:lineRule="auto"/>
        <w:ind w:right="142" w:firstLine="709"/>
        <w:jc w:val="both"/>
        <w:rPr>
          <w:rFonts w:ascii="Calibri" w:hAnsi="Calibri"/>
          <w:color w:val="00000A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ПЛАНИРУЕМЫЕ РЕЗУЛЬТАТЫ ОСВОЕНИЯ ПРОГРАММЫ </w:t>
      </w:r>
      <w:bookmarkStart w:id="0" w:name="bookmark31"/>
      <w:bookmarkEnd w:id="0"/>
    </w:p>
    <w:p w:rsidR="00BC5974" w:rsidRPr="005F3FA4" w:rsidRDefault="00BC5974" w:rsidP="00BC5974">
      <w:pPr>
        <w:spacing w:after="0" w:line="240" w:lineRule="auto"/>
        <w:jc w:val="both"/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eastAsia="ar-SA"/>
        </w:rPr>
      </w:pPr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val="en-US" w:eastAsia="ar-SA"/>
        </w:rPr>
        <w:t>I</w:t>
      </w:r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eastAsia="ar-SA"/>
        </w:rPr>
        <w:t xml:space="preserve"> – </w:t>
      </w:r>
      <w:proofErr w:type="gramStart"/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val="en-US" w:eastAsia="ar-SA"/>
        </w:rPr>
        <w:t>IV</w:t>
      </w:r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BC5974" w:rsidRDefault="00BC5974" w:rsidP="00BC5974">
      <w:pPr>
        <w:spacing w:after="200" w:line="276" w:lineRule="auto"/>
        <w:ind w:right="142"/>
        <w:jc w:val="both"/>
        <w:rPr>
          <w:rFonts w:ascii="Times New Roman" w:hAnsi="Times New Roman"/>
          <w:b/>
          <w:sz w:val="24"/>
          <w:highlight w:val="white"/>
        </w:rPr>
      </w:pPr>
    </w:p>
    <w:p w:rsidR="00BC5974" w:rsidRDefault="0044197B" w:rsidP="00BC5974">
      <w:pPr>
        <w:spacing w:after="0" w:line="240" w:lineRule="auto"/>
        <w:jc w:val="both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Личностные результаты:</w:t>
      </w:r>
    </w:p>
    <w:p w:rsidR="0045756B" w:rsidRPr="00BC5974" w:rsidRDefault="0044197B" w:rsidP="00BC5974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 w:rsidRPr="00BC5974">
        <w:rPr>
          <w:rFonts w:ascii="Lato" w:hAnsi="Lato"/>
          <w:sz w:val="24"/>
          <w:highlight w:val="white"/>
        </w:rPr>
        <w:t> </w:t>
      </w:r>
      <w:r w:rsidRPr="00BC5974">
        <w:rPr>
          <w:rFonts w:ascii="Times New Roman" w:hAnsi="Times New Roman"/>
          <w:sz w:val="24"/>
          <w:highlight w:val="white"/>
        </w:rPr>
        <w:t>освоение доступной социальной роли обучающегося, развитие мотивов учебной деятельности и формирование личностного смысла учения;  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социально-эмоциональное участие в процессе общения и совместной деятельности;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овладение начальными навыками адаптации в динамично изменяющемся и развивающемся мире;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proofErr w:type="spellStart"/>
      <w:r w:rsidRPr="00BC5974">
        <w:rPr>
          <w:rFonts w:ascii="Times New Roman" w:hAnsi="Times New Roman"/>
          <w:sz w:val="24"/>
          <w:highlight w:val="white"/>
        </w:rPr>
        <w:t>сформированность</w:t>
      </w:r>
      <w:proofErr w:type="spellEnd"/>
      <w:r w:rsidRPr="00BC5974">
        <w:rPr>
          <w:rFonts w:ascii="Times New Roman" w:hAnsi="Times New Roman"/>
          <w:sz w:val="24"/>
          <w:highlight w:val="white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овладение социально-бытовыми навыками, используемыми в повседневной жизни;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45756B" w:rsidRDefault="0044197B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Предметные результаты: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интерес к различным видам музыкальной деятельности (слушание, пение, движение под музыку, игра на музыкальных инструментах);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умение слушать музыку и выполнять простейшие танцевальные движения;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освоение приемов игры на музыкальных инструментах, сопровождение мелодии игрой на музыкальных инструментах;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умение узнавать знакомые песни, подпевать их, петь в хоре,  выполнять упражнения для развития певческого дыхания;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 xml:space="preserve">умение </w:t>
      </w:r>
      <w:proofErr w:type="spellStart"/>
      <w:r w:rsidRPr="00BC5974">
        <w:rPr>
          <w:rFonts w:ascii="Times New Roman" w:hAnsi="Times New Roman"/>
          <w:sz w:val="24"/>
          <w:highlight w:val="white"/>
        </w:rPr>
        <w:t>пропевать</w:t>
      </w:r>
      <w:proofErr w:type="spellEnd"/>
      <w:r w:rsidRPr="00BC5974">
        <w:rPr>
          <w:rFonts w:ascii="Times New Roman" w:hAnsi="Times New Roman"/>
          <w:sz w:val="24"/>
          <w:highlight w:val="white"/>
        </w:rPr>
        <w:t>  мелодию с инструментальным сопровождением и без него (с помощью педагога);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умение слушать музыку (не отвлекаться, слушать произведение до конца);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умение ритмично двигаться в соответствии с характером музыки;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готовность к участию в совместных музыкальных мероприятиях;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умение проявлять адекватные эмоциональные реакции от совместной и самостоятельной музыкальной деятельности;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стремление к совместной и самостоятельной музыкальной деятельности;</w:t>
      </w:r>
    </w:p>
    <w:p w:rsidR="0045756B" w:rsidRPr="00BC5974" w:rsidRDefault="0044197B" w:rsidP="00BC5974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BC5974">
        <w:rPr>
          <w:rFonts w:ascii="Times New Roman" w:hAnsi="Times New Roman"/>
          <w:sz w:val="24"/>
          <w:highlight w:val="white"/>
        </w:rPr>
        <w:t>умение использовать полученные навыки для участия в представлениях, концертах, спектаклях.</w:t>
      </w:r>
    </w:p>
    <w:p w:rsidR="0045756B" w:rsidRDefault="0044197B" w:rsidP="002004A9">
      <w:pPr>
        <w:spacing w:after="0" w:line="240" w:lineRule="auto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 соответствии с требованиями ФГОС к адаптированной основной 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45756B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Предполагаемые знания и умения учащихся:</w:t>
      </w:r>
    </w:p>
    <w:p w:rsidR="0045756B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Учащиеся должны </w:t>
      </w:r>
      <w:r>
        <w:rPr>
          <w:rFonts w:ascii="Times New Roman" w:hAnsi="Times New Roman"/>
          <w:b/>
          <w:sz w:val="24"/>
          <w:highlight w:val="white"/>
        </w:rPr>
        <w:t>уметь</w:t>
      </w:r>
      <w:r>
        <w:rPr>
          <w:rFonts w:ascii="Times New Roman" w:hAnsi="Times New Roman"/>
          <w:sz w:val="24"/>
          <w:highlight w:val="white"/>
        </w:rPr>
        <w:t>: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lastRenderedPageBreak/>
        <w:t>петь с инструментальным сопровождением и без него (с помощью педагога);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 xml:space="preserve">одновременно начинать и заканчивать песню: не отставать и не опережать друг друга, петь дружно, слаженно, прислушиваться друг к другу; 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>правильно формировать при пении гласные звуки и отчетливо произносить согласные звуки в конце и середине слов;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>различать вступление, запев, припев, проигрыш, окончание песни;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>различать песню, танец, марш;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 xml:space="preserve">передавать ритмический рисунок </w:t>
      </w:r>
      <w:proofErr w:type="spellStart"/>
      <w:r w:rsidRPr="002004A9">
        <w:rPr>
          <w:rFonts w:ascii="Times New Roman" w:hAnsi="Times New Roman"/>
          <w:sz w:val="24"/>
          <w:highlight w:val="white"/>
        </w:rPr>
        <w:t>подпевок</w:t>
      </w:r>
      <w:proofErr w:type="spellEnd"/>
      <w:r w:rsidRPr="002004A9">
        <w:rPr>
          <w:rFonts w:ascii="Times New Roman" w:hAnsi="Times New Roman"/>
          <w:sz w:val="24"/>
          <w:highlight w:val="white"/>
        </w:rPr>
        <w:t xml:space="preserve"> (хлопками, на металлофоне, голосом);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>определять разнообразные по содержанию и характеру музыкальные произведения (веселые, грустные и спокойные).</w:t>
      </w:r>
    </w:p>
    <w:p w:rsidR="0045756B" w:rsidRDefault="0044197B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Учащиеся должны </w:t>
      </w:r>
      <w:r>
        <w:rPr>
          <w:rFonts w:ascii="Times New Roman" w:hAnsi="Times New Roman"/>
          <w:b/>
          <w:sz w:val="24"/>
          <w:highlight w:val="white"/>
        </w:rPr>
        <w:t>знать: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>характер и содержание музыкальных произведений;</w:t>
      </w:r>
    </w:p>
    <w:p w:rsidR="0045756B" w:rsidRPr="002004A9" w:rsidRDefault="0044197B" w:rsidP="002004A9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 w:rsidRPr="002004A9">
        <w:rPr>
          <w:rFonts w:ascii="Times New Roman" w:hAnsi="Times New Roman"/>
          <w:sz w:val="24"/>
          <w:highlight w:val="white"/>
        </w:rPr>
        <w:t>музыкальные инструменты и их звучание (труба, баян, гитара, аккордеон, фортепиано).</w:t>
      </w:r>
    </w:p>
    <w:p w:rsidR="0045756B" w:rsidRDefault="0045756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5756B" w:rsidRDefault="0044197B" w:rsidP="002004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2004A9" w:rsidRDefault="002004A9" w:rsidP="002004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004A9" w:rsidRDefault="002004A9" w:rsidP="002004A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Содержание тем изучаемого курса </w:t>
      </w:r>
    </w:p>
    <w:p w:rsidR="002004A9" w:rsidRDefault="002004A9" w:rsidP="002004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2  класс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«Слушание».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Внимательное прослушивание музыкальных произведений. Представление о жанрах: песня, танец, марш. Ознакомление с силой звучания: тихо, громко. Ознакомление с различными темпами: </w:t>
      </w:r>
      <w:proofErr w:type="gramStart"/>
      <w:r>
        <w:rPr>
          <w:rFonts w:ascii="Times New Roman" w:hAnsi="Times New Roman"/>
          <w:color w:val="000000" w:themeColor="text1"/>
          <w:sz w:val="24"/>
        </w:rPr>
        <w:t>быстрый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, медленный. Определение разных по характеру музыкальных произведений: грустных, весёлых, маршевых, спокойных, напевных. Определение музыкальных звуков по высоте: </w:t>
      </w:r>
      <w:proofErr w:type="gramStart"/>
      <w:r>
        <w:rPr>
          <w:rFonts w:ascii="Times New Roman" w:hAnsi="Times New Roman"/>
          <w:color w:val="000000" w:themeColor="text1"/>
          <w:sz w:val="24"/>
        </w:rPr>
        <w:t>высокие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и низкие. Знакомство с музыкальными инструментами и их звучанием: труба, флейта, барабан, баян.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«Пение».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Формирование вокально - хоровых навыков. Формирование основных свойств певческого голоса (звонкости, ровности). Развитие чувства ритма на специальных ритмических упражнениях. Пение коротких музыкальных фраз на одном дыхании.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«Движение под музыку».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Выполнять танцевальные движения, соответствуя темпу музыки.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«Игра на музыкальных инструментах».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Знакомство с музыкальными инструментами и их звучанием: труба, флейта, барабан, баян.</w:t>
      </w:r>
    </w:p>
    <w:p w:rsidR="0045756B" w:rsidRDefault="004575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5756B" w:rsidRDefault="004419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Календарно - тематическое планирование к программе по курсу</w:t>
      </w:r>
    </w:p>
    <w:p w:rsidR="0045756B" w:rsidRDefault="004419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«Музыка и движение»</w:t>
      </w:r>
    </w:p>
    <w:p w:rsidR="0045756B" w:rsidRDefault="0052322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2 класс</w:t>
      </w:r>
      <w:r w:rsidR="0044197B">
        <w:rPr>
          <w:rFonts w:ascii="Times New Roman" w:hAnsi="Times New Roman"/>
          <w:b/>
          <w:color w:val="000000" w:themeColor="text1"/>
          <w:sz w:val="24"/>
        </w:rPr>
        <w:t xml:space="preserve"> 66 часов</w:t>
      </w:r>
    </w:p>
    <w:p w:rsidR="0045756B" w:rsidRDefault="0045756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276"/>
        <w:gridCol w:w="1276"/>
        <w:gridCol w:w="1984"/>
      </w:tblGrid>
      <w:tr w:rsidR="0045756B" w:rsidTr="009477B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2D" w:rsidRDefault="005232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№</w:t>
            </w:r>
          </w:p>
          <w:p w:rsidR="0045756B" w:rsidRDefault="004419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40404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404040"/>
                <w:sz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Примечание</w:t>
            </w:r>
          </w:p>
        </w:tc>
      </w:tr>
      <w:tr w:rsidR="0045756B" w:rsidTr="009477B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по факту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/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бабушки в деревне».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 бабушки в деревне».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саду ли в огороде».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саду ли в огороде». Игра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«Сундучок осени».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«Сундучок осени».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«Дождь и солнышко в лесу».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«Дождь и солнышко в лесу».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«Колобок колючий еж».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«Колобок колючий еж».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«Медведь и лиса».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«Медведь и лиса». Игра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«Грибок теремок».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«Грибок теремок».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«Полная корзинка».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«Полная корзинка».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«Хорошо, что мороз пришел».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«Хорошо, что мороз пришел».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«Голубые варежки».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«Голубые варежки». Игра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«Зайки на опушке».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«Зайки на опушке».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«Лесная музыка».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«Лесная музыка».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саночках».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саночках».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«Маленькой елочке».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«Маленькой елочке».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«Новогодний паровоз».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«Новогодний паровоз».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«Сугробы».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«Сугробы».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зимнем лесу».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зимнем лесу».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«Снеговик».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«Снеговик».  Игра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«Снежный ком».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«Снежный ком».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39.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музыкант».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after="225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музыкант».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after="225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«Моряки – молодцы».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«Моряки - храбрецы».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бабушки».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бабушки».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«Когда приходит бабушка».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«Когда приходит бабушка». Игра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«Самая хорошая».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«Самая хорошая».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49.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«Выглянуло солнышко».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«Выглянуло солнышко».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«Весна - красна».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«Весна – красна».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«Петя петушок».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«Петя петушок».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«Зимовье зверей».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«Зимовье зверей». Ира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«Птички прилетели».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58.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«Птички прилетели».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lastRenderedPageBreak/>
              <w:t>59.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«Белые кораблики».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60.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«Белые кораблики». Пение.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61.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«Ты куда бежишь ручей».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62.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«Ты куда бежишь ручей».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63.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«Два веселых гуся».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64.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«Два веселых гуся». Слушание.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65.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«Весенняя  </w:t>
            </w:r>
            <w:proofErr w:type="spellStart"/>
            <w:r>
              <w:rPr>
                <w:rFonts w:ascii="Times New Roman" w:hAnsi="Times New Roman"/>
                <w:sz w:val="24"/>
              </w:rPr>
              <w:t>полечка</w:t>
            </w:r>
            <w:proofErr w:type="spellEnd"/>
            <w:r>
              <w:rPr>
                <w:rFonts w:ascii="Times New Roman" w:hAnsi="Times New Roman"/>
                <w:sz w:val="24"/>
              </w:rPr>
              <w:t>». Игра на музыкальных инструментах.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  <w:tr w:rsidR="0045756B" w:rsidTr="00947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41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66.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4197B">
            <w:pPr>
              <w:spacing w:before="90" w:after="90"/>
              <w:ind w:left="150" w:right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путешественники».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B" w:rsidRDefault="0045756B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B" w:rsidRDefault="0045756B">
            <w:pPr>
              <w:spacing w:before="90" w:after="90"/>
              <w:ind w:left="150" w:right="150"/>
              <w:rPr>
                <w:rFonts w:ascii="Lato" w:hAnsi="Lato"/>
                <w:sz w:val="24"/>
              </w:rPr>
            </w:pPr>
          </w:p>
        </w:tc>
      </w:tr>
    </w:tbl>
    <w:p w:rsidR="0045756B" w:rsidRDefault="0045756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Содержание тем изучаемого курса </w:t>
      </w:r>
    </w:p>
    <w:p w:rsidR="009477BD" w:rsidRDefault="009477B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3  класс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«Слушание».</w:t>
      </w:r>
    </w:p>
    <w:p w:rsidR="0045756B" w:rsidRDefault="0044197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Мелодия – душа музыки. Природа и музыка. Звучащие картины. Звучащие картинки. Музыка рассказывает нам о героях. Виват!  Россия! Образ утра в творчестве композиторов. Портрет в музыке. В каждой интонации спрятан человек.  Сюита М. Мусоргского «Картинки с выставки». Россия - Родина моя.</w:t>
      </w: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                 Раздел «Пение».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В концертном зале. Разучивание песен детских композиторов. Звучащие картины. Пение песен детских композиторов. Песни о войне.  Разучивание песни «Катюша». Музыка нам рассказывает. Разучивание и пение детских композиторов. </w:t>
      </w:r>
      <w:proofErr w:type="gramStart"/>
      <w:r>
        <w:rPr>
          <w:rFonts w:ascii="Times New Roman" w:hAnsi="Times New Roman"/>
          <w:sz w:val="24"/>
        </w:rPr>
        <w:t>Слушание и исполнение музыки по желанию учащихся и учителя).</w:t>
      </w:r>
      <w:proofErr w:type="gramEnd"/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      Раздел «Движение под музыку».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Движение под музыку М. Глинки, Римского </w:t>
      </w:r>
      <w:proofErr w:type="gramStart"/>
      <w:r>
        <w:rPr>
          <w:rFonts w:ascii="Times New Roman" w:hAnsi="Times New Roman"/>
          <w:sz w:val="24"/>
        </w:rPr>
        <w:t>-К</w:t>
      </w:r>
      <w:proofErr w:type="gramEnd"/>
      <w:r>
        <w:rPr>
          <w:rFonts w:ascii="Times New Roman" w:hAnsi="Times New Roman"/>
          <w:sz w:val="24"/>
        </w:rPr>
        <w:t xml:space="preserve">орсакова.   Опера - сказка «Руслан и Людмила» </w:t>
      </w:r>
      <w:proofErr w:type="spellStart"/>
      <w:r>
        <w:rPr>
          <w:rFonts w:ascii="Times New Roman" w:hAnsi="Times New Roman"/>
          <w:sz w:val="24"/>
        </w:rPr>
        <w:t>М.Глинки</w:t>
      </w:r>
      <w:proofErr w:type="spellEnd"/>
      <w:r>
        <w:rPr>
          <w:rFonts w:ascii="Times New Roman" w:hAnsi="Times New Roman"/>
          <w:sz w:val="24"/>
        </w:rPr>
        <w:t xml:space="preserve">.  Оперой - сказка «Снегурочка» Н.А. Римского-Корсакова. Новогодние пляски и хороводы. </w:t>
      </w:r>
      <w:r>
        <w:rPr>
          <w:rFonts w:ascii="Times New Roman" w:hAnsi="Times New Roman"/>
        </w:rPr>
        <w:t xml:space="preserve">Новогодние песни и пляски в новогодней сказке. </w:t>
      </w: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                      Раздел «Игра на музыкальных инструментах».</w:t>
      </w:r>
      <w:r>
        <w:rPr>
          <w:rFonts w:ascii="Times New Roman" w:hAnsi="Times New Roman"/>
          <w:sz w:val="24"/>
        </w:rPr>
        <w:t xml:space="preserve">                                                                      Рождественские песнопения, </w:t>
      </w:r>
      <w:proofErr w:type="spellStart"/>
      <w:r>
        <w:rPr>
          <w:rFonts w:ascii="Times New Roman" w:hAnsi="Times New Roman"/>
          <w:sz w:val="24"/>
        </w:rPr>
        <w:t>заклички</w:t>
      </w:r>
      <w:proofErr w:type="spellEnd"/>
      <w:r>
        <w:rPr>
          <w:rFonts w:ascii="Times New Roman" w:hAnsi="Times New Roman"/>
          <w:sz w:val="24"/>
        </w:rPr>
        <w:t xml:space="preserve">, колядки и игры. Игра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музыкальных</w:t>
      </w:r>
      <w:proofErr w:type="gramEnd"/>
      <w:r>
        <w:rPr>
          <w:rFonts w:ascii="Times New Roman" w:hAnsi="Times New Roman"/>
          <w:sz w:val="24"/>
        </w:rPr>
        <w:t xml:space="preserve"> инструментов (Ложки). Песни, пляски игры ко дню «Защитника Отечества». Игра на музыкальных инструментах. (Бубен) Самая прекрасная мамочка моя.  </w:t>
      </w:r>
      <w:proofErr w:type="gramStart"/>
      <w:r>
        <w:rPr>
          <w:rFonts w:ascii="Times New Roman" w:hAnsi="Times New Roman"/>
          <w:sz w:val="24"/>
        </w:rPr>
        <w:t>Игра на музыкальных инструментах (Треугольник) Масленица - мокрохвостка (</w:t>
      </w:r>
      <w:proofErr w:type="spellStart"/>
      <w:r>
        <w:rPr>
          <w:rFonts w:ascii="Times New Roman" w:hAnsi="Times New Roman"/>
          <w:sz w:val="24"/>
        </w:rPr>
        <w:t>заклички</w:t>
      </w:r>
      <w:proofErr w:type="spellEnd"/>
      <w:r>
        <w:rPr>
          <w:rFonts w:ascii="Times New Roman" w:hAnsi="Times New Roman"/>
          <w:sz w:val="24"/>
        </w:rPr>
        <w:t>, песнопения, хороводы, частушки).</w:t>
      </w:r>
      <w:proofErr w:type="gramEnd"/>
      <w:r>
        <w:rPr>
          <w:rFonts w:ascii="Times New Roman" w:hAnsi="Times New Roman"/>
          <w:sz w:val="24"/>
        </w:rPr>
        <w:t xml:space="preserve">  Гори, гори ясно, чтобы не погасло (музыкальные игры, </w:t>
      </w:r>
      <w:proofErr w:type="spellStart"/>
      <w:r>
        <w:rPr>
          <w:rFonts w:ascii="Times New Roman" w:hAnsi="Times New Roman"/>
          <w:sz w:val="24"/>
        </w:rPr>
        <w:t>заклички</w:t>
      </w:r>
      <w:proofErr w:type="spellEnd"/>
      <w:r>
        <w:rPr>
          <w:rFonts w:ascii="Times New Roman" w:hAnsi="Times New Roman"/>
          <w:sz w:val="24"/>
        </w:rPr>
        <w:t xml:space="preserve">, песнопения, хороводы). </w:t>
      </w:r>
    </w:p>
    <w:p w:rsidR="0045756B" w:rsidRDefault="004575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5756B" w:rsidRDefault="004419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Календарно - тематическое планирование к программе по курсу</w:t>
      </w:r>
    </w:p>
    <w:p w:rsidR="0045756B" w:rsidRDefault="004419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«Музыка и движение»</w:t>
      </w:r>
    </w:p>
    <w:p w:rsidR="0045756B" w:rsidRDefault="009477B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3 класс</w:t>
      </w:r>
      <w:r w:rsidR="0044197B">
        <w:rPr>
          <w:rFonts w:ascii="Times New Roman" w:hAnsi="Times New Roman"/>
          <w:b/>
          <w:color w:val="000000" w:themeColor="text1"/>
          <w:sz w:val="24"/>
        </w:rPr>
        <w:t xml:space="preserve"> 66 часов</w:t>
      </w:r>
    </w:p>
    <w:p w:rsidR="0045756B" w:rsidRDefault="004575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44"/>
        <w:gridCol w:w="4993"/>
        <w:gridCol w:w="1275"/>
        <w:gridCol w:w="1134"/>
        <w:gridCol w:w="2127"/>
      </w:tblGrid>
      <w:tr w:rsidR="0045756B" w:rsidTr="009477BD">
        <w:trPr>
          <w:trHeight w:val="3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="009477BD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9477B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 по факту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5756B" w:rsidTr="009477BD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 w:rsidP="009477BD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Слушание  (</w:t>
            </w:r>
            <w:r w:rsidR="0044197B">
              <w:rPr>
                <w:rFonts w:ascii="Times New Roman" w:hAnsi="Times New Roman"/>
                <w:b/>
                <w:sz w:val="24"/>
              </w:rPr>
              <w:t>16 ч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44197B"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44197B">
              <w:rPr>
                <w:rFonts w:ascii="Times New Roman" w:hAnsi="Times New Roman"/>
                <w:b/>
                <w:sz w:val="24"/>
              </w:rPr>
              <w:t xml:space="preserve">         </w:t>
            </w: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tabs>
                <w:tab w:val="left" w:pos="29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урок. День Знаний Песни о школе. Слушание.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tabs>
                <w:tab w:val="left" w:pos="294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в мир музыки.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Мелодия - душа музыки.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и музыка. Звучащие картинки.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Звучащие картины.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рассказывает нам о героях.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нам рассказывает (продолжение).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Виват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Россия!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rPr>
          <w:trHeight w:val="78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утра в творчестве композиторов.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 «Утро».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в музыке. В каждой интонации спрятан человек.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в музыке. В каждом интонации спрятан человек (продолжение).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Сюита </w:t>
            </w:r>
            <w:proofErr w:type="spellStart"/>
            <w:r>
              <w:rPr>
                <w:rFonts w:ascii="Times New Roman" w:hAnsi="Times New Roman"/>
                <w:sz w:val="24"/>
              </w:rPr>
              <w:t>М.Мусоргского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«Картинки с выставки».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Мусорский «Картинки с выставки».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Россия-Родина моя (обобщение).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 w:rsidP="009477B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Движение под музыку  (16 ч.</w:t>
            </w:r>
            <w:r w:rsidR="0044197B"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477B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под музыку. М. Глинки. Опер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сказка «Руслан и Людмила» </w:t>
            </w:r>
            <w:proofErr w:type="spellStart"/>
            <w:r>
              <w:rPr>
                <w:rFonts w:ascii="Times New Roman" w:hAnsi="Times New Roman"/>
                <w:sz w:val="24"/>
              </w:rPr>
              <w:t>М.Глинки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под музыку. Звучащие картины.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Движение под музыку. Опера-сказка «Руслан и Людмила» </w:t>
            </w:r>
            <w:proofErr w:type="spellStart"/>
            <w:r>
              <w:rPr>
                <w:rFonts w:ascii="Times New Roman" w:hAnsi="Times New Roman"/>
                <w:sz w:val="24"/>
              </w:rPr>
              <w:t>М.Глинки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(продолжение).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Звучащие картины.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Опера-сказка «Руслан и Людмила» </w:t>
            </w:r>
            <w:proofErr w:type="spellStart"/>
            <w:r>
              <w:rPr>
                <w:rFonts w:ascii="Times New Roman" w:hAnsi="Times New Roman"/>
                <w:sz w:val="24"/>
              </w:rPr>
              <w:t>М.Глинки</w:t>
            </w:r>
            <w:proofErr w:type="spellEnd"/>
            <w:r>
              <w:rPr>
                <w:rFonts w:ascii="Times New Roman" w:hAnsi="Times New Roman"/>
                <w:sz w:val="24"/>
              </w:rPr>
              <w:t>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Звучащие картины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Движение под музыку Н. А. Римского-Корсакова. Знакомство с оперой </w:t>
            </w:r>
            <w:proofErr w:type="gramStart"/>
            <w:r>
              <w:rPr>
                <w:rFonts w:ascii="Times New Roman" w:hAnsi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</w:rPr>
              <w:t>казкой «Снегурочка» Н.А. Римского-Корсакова.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Звучащие картины.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 </w:t>
            </w:r>
            <w:proofErr w:type="gramStart"/>
            <w:r>
              <w:rPr>
                <w:rFonts w:ascii="Times New Roman" w:hAnsi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</w:rPr>
              <w:t>казка «Снегурочка» Н.А. Римского-Корсакова. 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Звучащие картины.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 </w:t>
            </w:r>
            <w:proofErr w:type="gramStart"/>
            <w:r>
              <w:rPr>
                <w:rFonts w:ascii="Times New Roman" w:hAnsi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</w:rPr>
              <w:t>казка «Снегурочка» Н.А. Римского-Корсакова. Движение под музыку.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Звучащие картины. Движение под музыку.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пляски и хороводы.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хороводы.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песни и пляски в новогодней сказке.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сказка. Движение под музыку.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 w:rsidP="009477B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44197B">
              <w:rPr>
                <w:rFonts w:ascii="Times New Roman" w:hAnsi="Times New Roman"/>
                <w:b/>
                <w:sz w:val="24"/>
              </w:rPr>
              <w:t>Игра на детских музыкальных инструментах (20 ч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44197B"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Рождественские песнопения, </w:t>
            </w:r>
            <w:proofErr w:type="spellStart"/>
            <w:r>
              <w:rPr>
                <w:rFonts w:ascii="Times New Roman" w:hAnsi="Times New Roman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</w:rPr>
              <w:t>, колядки и игры. Игра на детских музыкальных инструментах (Ложки).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Рождественские песнопения, колядки. Игра на детских музыкальных инструментах (Ложки).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Песни, пляски игры ко дню «Защитника Отечества».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(Бубен).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Песни и танцы ко дню «Защитника Отечества»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(Бубен).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37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Песни, пляски, игры ко дню «Защитника Отечества».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(Бубен).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38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Музыкальные игры ко дню «Защитника Отечества».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(Бубен).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Самая прекрасная, мамочка моя! (</w:t>
            </w:r>
            <w:r>
              <w:rPr>
                <w:rFonts w:ascii="Times New Roman" w:hAnsi="Times New Roman"/>
                <w:spacing w:val="-4"/>
                <w:sz w:val="24"/>
              </w:rPr>
              <w:t>песни, пляски, игры к международному женскому празднику 8 марта)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>Игра на детских музыкальных инструментах(Треугольник).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Песни о маме и бабушке Игра на детских музыкальных инструментах (Треугольник).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Самая прекрасная, мамочка моя! (</w:t>
            </w:r>
            <w:r>
              <w:rPr>
                <w:rFonts w:ascii="Times New Roman" w:hAnsi="Times New Roman"/>
                <w:spacing w:val="-4"/>
                <w:sz w:val="24"/>
              </w:rPr>
              <w:t>песни, пляски, игры к международному женскому празднику 8 марта)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(Треугольник).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 и игры к 8 Марта. Игра на детских музыкальных инструментах (Треугольник).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43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Удалые масленичные задорные, залихватские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, песнопения, хороводы, частушки.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(Трещотки, ложки).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44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Масленичные частушки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(Трещотки, ложки).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45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Масленица-мокрохвостка (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, песнопения, хороводы, частушки)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(Трещотки, ложки).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46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, частушки</w:t>
            </w:r>
            <w:r>
              <w:rPr>
                <w:rFonts w:ascii="Times New Roman" w:hAnsi="Times New Roman"/>
                <w:sz w:val="24"/>
              </w:rPr>
              <w:t xml:space="preserve"> Игра на детских музыкальных инструментах (Трещотки, ложки).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Гори, гори ясно, чтобы не погасло (музыкальные игры,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, песнопения, хороводы, частушки</w:t>
            </w:r>
            <w:r>
              <w:rPr>
                <w:rFonts w:ascii="Times New Roman" w:hAnsi="Times New Roman"/>
                <w:sz w:val="24"/>
              </w:rPr>
              <w:t>) Игра на детских музыкальных инструментах (Трещотки, ложки).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игры, хороводы Игра на детских музыкальных инструментах (Трещотки, ложки).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Праздничные песнопения Игра на детских музыкальных инструментах (Колокольчики).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музыка Игра на детских музыкальных инструментах (Колокольчики).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Праздничная музыка Игра на детских музыкальных инструментах (Колокольчики, </w:t>
            </w:r>
            <w:r>
              <w:rPr>
                <w:rFonts w:ascii="Times New Roman" w:hAnsi="Times New Roman"/>
                <w:sz w:val="24"/>
              </w:rPr>
              <w:lastRenderedPageBreak/>
              <w:t>треугольник).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музыка Игра на детских музыкальных инструментах (Колокольчики, треугольник).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101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Пение (14 часов)</w:t>
            </w: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песен детских композиторов.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песен детских композиторов.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концертном зале. Разучивание песен детских композиторов.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концертном зале Разучивание песен детских композиторов.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477B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концертном зале (продолжение). Разучивание песен детских композиторов.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концертном зале (заключение) Разучивание песен детских композиторов.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Песни военных лет Разучивание песни «Катюша».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Песни военных лет (продолжение)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Песни о военных лет (заключение)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и пение музыки по желанию учащихся.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63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и пение музыки по желанию учащихся.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64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нам рассказывает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нам рассказывает (обобщение темы).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9477BD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94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5756B" w:rsidRDefault="0044197B">
      <w:pPr>
        <w:spacing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bookmarkStart w:id="1" w:name="bookmark34"/>
      <w:bookmarkEnd w:id="1"/>
      <w:r>
        <w:rPr>
          <w:rFonts w:ascii="Times New Roman" w:hAnsi="Times New Roman"/>
          <w:b/>
          <w:color w:val="000000" w:themeColor="text1"/>
          <w:sz w:val="24"/>
        </w:rPr>
        <w:t xml:space="preserve">Содержание тем изучаемого курса </w:t>
      </w:r>
    </w:p>
    <w:p w:rsidR="00D4009B" w:rsidRDefault="00D4009B">
      <w:pPr>
        <w:spacing w:beforeAutospacing="1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  класс</w:t>
      </w:r>
    </w:p>
    <w:p w:rsidR="0045756B" w:rsidRDefault="0044197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«Слушание».</w:t>
      </w:r>
    </w:p>
    <w:p w:rsidR="0045756B" w:rsidRDefault="004419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стране звуков (орган, арфа, флейта). Низкие звуки и высокие, закрепление певческих навыков. Звуки среднего регистра, интонирование. Высокие и низкие звуки в симфонической сказке С. Прокофьева «Петя и волк». Звуки среднего регистра и высокие звуки в симфонической сказке С. Прокофьева «Петя и волк». Звучание музыкальных инструментов в </w:t>
      </w:r>
      <w:r>
        <w:rPr>
          <w:rFonts w:ascii="Times New Roman" w:hAnsi="Times New Roman"/>
          <w:sz w:val="24"/>
        </w:rPr>
        <w:lastRenderedPageBreak/>
        <w:t xml:space="preserve">симфонической сказке С. Прокофьева  «Петя и волк». Высокие звуки в симфонической сказке С. Прокофьева «Петя и волк» Вечная тема в искусстве Слушание Ф. Шуберт. «Аве Мария».  </w:t>
      </w: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Раздел «Пение».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Плавная мелодия в песне или в инструментальном музыкальном произведении. Отрывистое звучание мелодии в песне или в инструментальном музыкальном произведении. Дыхательная гимнастика, дыхание в пении. Плавное и отрывистое звучание мелодии в оркестре детских музыкальных инструментов. Плавное и отрывистое звучание мелодии в календарных русских народных песнях, </w:t>
      </w:r>
      <w:proofErr w:type="spellStart"/>
      <w:r>
        <w:rPr>
          <w:rFonts w:ascii="Times New Roman" w:hAnsi="Times New Roman"/>
          <w:sz w:val="24"/>
        </w:rPr>
        <w:t>попевках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закличках</w:t>
      </w:r>
      <w:proofErr w:type="spellEnd"/>
      <w:r>
        <w:rPr>
          <w:rFonts w:ascii="Times New Roman" w:hAnsi="Times New Roman"/>
          <w:sz w:val="24"/>
        </w:rPr>
        <w:t xml:space="preserve">. Разучивание и пение русских народных </w:t>
      </w:r>
      <w:proofErr w:type="spellStart"/>
      <w:r>
        <w:rPr>
          <w:rFonts w:ascii="Times New Roman" w:hAnsi="Times New Roman"/>
          <w:sz w:val="24"/>
        </w:rPr>
        <w:t>попевок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закличек</w:t>
      </w:r>
      <w:proofErr w:type="gramStart"/>
      <w:r>
        <w:rPr>
          <w:rFonts w:ascii="Times New Roman" w:hAnsi="Times New Roman"/>
          <w:sz w:val="24"/>
        </w:rPr>
        <w:t>,п</w:t>
      </w:r>
      <w:proofErr w:type="gramEnd"/>
      <w:r>
        <w:rPr>
          <w:rFonts w:ascii="Times New Roman" w:hAnsi="Times New Roman"/>
          <w:sz w:val="24"/>
        </w:rPr>
        <w:t>есен</w:t>
      </w:r>
      <w:proofErr w:type="spellEnd"/>
      <w:r>
        <w:rPr>
          <w:rFonts w:ascii="Times New Roman" w:hAnsi="Times New Roman"/>
          <w:sz w:val="24"/>
        </w:rPr>
        <w:t xml:space="preserve">. Песни В. </w:t>
      </w:r>
      <w:proofErr w:type="spellStart"/>
      <w:r>
        <w:rPr>
          <w:rFonts w:ascii="Times New Roman" w:hAnsi="Times New Roman"/>
          <w:sz w:val="24"/>
        </w:rPr>
        <w:t>Шаинского</w:t>
      </w:r>
      <w:proofErr w:type="spellEnd"/>
      <w:r>
        <w:rPr>
          <w:rFonts w:ascii="Times New Roman" w:hAnsi="Times New Roman"/>
          <w:sz w:val="24"/>
        </w:rPr>
        <w:t xml:space="preserve">. Разучивание   песен В. </w:t>
      </w:r>
      <w:proofErr w:type="spellStart"/>
      <w:r>
        <w:rPr>
          <w:rFonts w:ascii="Times New Roman" w:hAnsi="Times New Roman"/>
          <w:sz w:val="24"/>
        </w:rPr>
        <w:t>Шаинского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Раздел «Движение под музыку».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Танцевальный ансамбль (народный танец).  Танцевальный ансамбль (балетный танец).  Танцевальный ансамбль (современный танец).  Вокальный ансамбль (народная песня)  Вокальный ансамбль (детский хор).  Вокально-инструментальный ансамбль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Симфонический оркестр. </w:t>
      </w: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               Раздел «Игра на музыкальных инструментах».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Долгие и короткие звуки. Долгие и очень долгие звуки. Короткие и очень короткие звуки.  Играет оркестр детских музыкальных инструментов. </w:t>
      </w:r>
      <w:proofErr w:type="spellStart"/>
      <w:r>
        <w:rPr>
          <w:rFonts w:ascii="Times New Roman" w:hAnsi="Times New Roman"/>
          <w:sz w:val="24"/>
        </w:rPr>
        <w:t>Попевки</w:t>
      </w:r>
      <w:proofErr w:type="spellEnd"/>
      <w:r>
        <w:rPr>
          <w:rFonts w:ascii="Times New Roman" w:hAnsi="Times New Roman"/>
          <w:sz w:val="24"/>
        </w:rPr>
        <w:t xml:space="preserve"> играет оркестр детских музыкальных инструментов. Играет оркестр детских музыкальных инструментов (Ложки, бубен, треугольник, трещотка).</w:t>
      </w:r>
    </w:p>
    <w:p w:rsidR="0045756B" w:rsidRDefault="004419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Календарно - тематическое планирование к программе по курсу</w:t>
      </w:r>
    </w:p>
    <w:p w:rsidR="0045756B" w:rsidRDefault="004419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«Музыка и движение»</w:t>
      </w:r>
    </w:p>
    <w:p w:rsidR="0045756B" w:rsidRDefault="00D4009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 класс</w:t>
      </w:r>
      <w:r w:rsidR="0044197B">
        <w:rPr>
          <w:rFonts w:ascii="Times New Roman" w:hAnsi="Times New Roman"/>
          <w:b/>
          <w:color w:val="000000" w:themeColor="text1"/>
          <w:sz w:val="24"/>
        </w:rPr>
        <w:t xml:space="preserve"> 66 часов</w:t>
      </w:r>
    </w:p>
    <w:p w:rsidR="0045756B" w:rsidRDefault="004575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773"/>
        <w:gridCol w:w="1276"/>
        <w:gridCol w:w="1276"/>
        <w:gridCol w:w="2268"/>
      </w:tblGrid>
      <w:tr w:rsidR="0045756B" w:rsidTr="00D4009B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D4009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D4009B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D4009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факту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5756B" w:rsidTr="00D4009B">
        <w:trPr>
          <w:trHeight w:val="39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 w:rsidP="00D4009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Слушание музыки (16 ч)</w:t>
            </w:r>
          </w:p>
        </w:tc>
      </w:tr>
      <w:tr w:rsidR="0045756B" w:rsidTr="00D4009B"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Знаний. Песни о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стране звуков (орган, арфа, флейта).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стране звуков (орган, арфа, флейта). Правила дружелюбного отношения одноклассников.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Низкие звуки и высокие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Низкие звуки и высокие, закрепление певческих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Звуки среднего регистра,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Высокие и низкие звуки в симфонической сказке С. Прокофьева «Петя и волк».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Высокие и низкие звуки в симфонической сказке С. Прокофьева «Петя и волк» </w:t>
            </w:r>
            <w:r>
              <w:rPr>
                <w:rFonts w:ascii="Times New Roman" w:hAnsi="Times New Roman"/>
                <w:sz w:val="24"/>
              </w:rPr>
              <w:lastRenderedPageBreak/>
              <w:t>(продолжение).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тема, звуки в симфонической сказке С. Прокофьева «Петя и волк».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тема, звуки в симфонической сказке С. Прокофьева «Петя и волк»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среднего регистра и высокие звуки в симфонической сказке С. Прокофьева «Петя и волк».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среднего регистра и высокие звуки в симфонической сказке С. Прокофьева «Петя и волк» (продолжение).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Высокие звуки в симфонической сказке С. Прокофьева «Петя и волк»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Высокие звуки в симфонической сказке С. Прокофьева «Петя и волк»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Вечная тема в искусстве. Слушание Ф. Шуберт. «Аве Мария».  </w:t>
            </w:r>
          </w:p>
          <w:p w:rsidR="0045756B" w:rsidRDefault="0045756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Вечная тема в искусстве Слушание Ф. Шуберт. «Аве Мария».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rPr>
          <w:trHeight w:val="46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 w:rsidP="00D4009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Игра на музыкальных инструментах (16 ч</w:t>
            </w:r>
            <w:r w:rsidR="00D4009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="00D4009B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400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Долгие и короткие звуки.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Долгие и короткие звуки.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Долгие и очень долгие звуки.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Очень долгие звуки в музыкальных произведениях.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Короткие и очень короткие звуки.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 короткие звуки в музыкальных произведениях.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Оркестр детских музыкальных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Играет оркестр детских музыкальных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(играет оркестр детских музыкальных инструментов).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Играет оркестр детских музыкальных инструментов. Ложки, бубен.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Играет оркестр детских музыкальных инструментов. Ложки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бубен.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Играет оркестр детских музыкальных инструментов. Треугольник.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Играет оркестр детских музыкальных инструментов. Треугольник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Играет оркестр детских музыкальных инструментов. Трещотки.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инструментах. Трещотки.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 w:rsidP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«Игра на музыкальных инструментах». Беседа по правилам поведения учащихся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 w:rsidP="00D4009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Пение (2 0</w:t>
            </w:r>
            <w:r w:rsidR="00D4009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</w:t>
            </w:r>
            <w:r w:rsidR="00D4009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="00D4009B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Плавная мелодия в песне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Плавная мелодия в песне (продолжение).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 Плавная мелодия в песне или в инструментальном музыкальном произведении.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Отрывистое звучание мелодии в песне произведении.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Отрывистое звучание мелодии в песне произведении (продолжение).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Отрывистое звучание мелодии в инструментальном музыкальном произведении </w:t>
            </w:r>
            <w:r>
              <w:rPr>
                <w:rFonts w:ascii="Times New Roman" w:hAnsi="Times New Roman"/>
                <w:sz w:val="24"/>
              </w:rPr>
              <w:t>Беседа: «Из жизни замечательных людей (композиторов)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Отрывистое звучание мелодии в инструментальном музыкальном произведении (</w:t>
            </w:r>
            <w:r>
              <w:rPr>
                <w:rFonts w:ascii="Times New Roman" w:hAnsi="Times New Roman"/>
                <w:spacing w:val="-2"/>
                <w:sz w:val="24"/>
              </w:rPr>
              <w:t>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Отрывистое звучание мелодии в песне или в инструментальном музыкальном </w:t>
            </w:r>
            <w:r>
              <w:rPr>
                <w:rFonts w:ascii="Times New Roman" w:hAnsi="Times New Roman"/>
                <w:spacing w:val="-4"/>
                <w:sz w:val="24"/>
              </w:rPr>
              <w:lastRenderedPageBreak/>
              <w:t>произведении (</w:t>
            </w:r>
            <w:r>
              <w:rPr>
                <w:rFonts w:ascii="Times New Roman" w:hAnsi="Times New Roman"/>
                <w:spacing w:val="-2"/>
                <w:sz w:val="24"/>
              </w:rPr>
              <w:t>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line="240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Дыхательная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Дыхательная гимнастика (продолжение).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 Дыхание в пении.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Дыхание в пении (продолжение).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Плавное и отрывистое звучание мелодии в оркестре детских музыкальных инструментов.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400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Плавное и отрывистое звучание мелодии в оркестре детских музыкальных инструментов (продолжение).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Песни В. </w:t>
            </w:r>
            <w:proofErr w:type="spellStart"/>
            <w:r>
              <w:rPr>
                <w:rFonts w:ascii="Times New Roman" w:hAnsi="Times New Roman"/>
                <w:sz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Разучивание песни «Вместе весело шагать».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Песни В. </w:t>
            </w:r>
            <w:proofErr w:type="spellStart"/>
            <w:r>
              <w:rPr>
                <w:rFonts w:ascii="Times New Roman" w:hAnsi="Times New Roman"/>
                <w:sz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Пение песни «Вместе весело шагать».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Песни В. </w:t>
            </w:r>
            <w:proofErr w:type="spellStart"/>
            <w:r>
              <w:rPr>
                <w:rFonts w:ascii="Times New Roman" w:hAnsi="Times New Roman"/>
                <w:sz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Пение песни «Вместе весело шагать».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песни В. </w:t>
            </w:r>
            <w:proofErr w:type="spellStart"/>
            <w:r>
              <w:rPr>
                <w:rFonts w:ascii="Times New Roman" w:hAnsi="Times New Roman"/>
                <w:sz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«Облака».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 и пение песни В. </w:t>
            </w:r>
            <w:proofErr w:type="spellStart"/>
            <w:r>
              <w:rPr>
                <w:rFonts w:ascii="Times New Roman" w:hAnsi="Times New Roman"/>
                <w:sz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«Облака» Развитие музыкального слуха, певческого голоса, творческих способностей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 w:rsidP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4197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«Пение».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 w:rsidP="00D4009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Движение под музыку (14 ч</w:t>
            </w:r>
            <w:r w:rsidR="00D4009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="00D4009B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Танцевальный ансамбль (народный танец) </w:t>
            </w:r>
            <w:r>
              <w:rPr>
                <w:rFonts w:ascii="Times New Roman" w:hAnsi="Times New Roman"/>
                <w:spacing w:val="-7"/>
                <w:sz w:val="24"/>
              </w:rPr>
              <w:t>Движение под музыку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Танцевальный ансамбль (народный танец). </w:t>
            </w:r>
            <w:r>
              <w:rPr>
                <w:rFonts w:ascii="Times New Roman" w:hAnsi="Times New Roman"/>
                <w:spacing w:val="-7"/>
                <w:sz w:val="24"/>
              </w:rPr>
              <w:t>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Танцевальный ансамбль (балетный танец). </w:t>
            </w:r>
            <w:r>
              <w:rPr>
                <w:rFonts w:ascii="Times New Roman" w:hAnsi="Times New Roman"/>
                <w:spacing w:val="-7"/>
                <w:sz w:val="24"/>
              </w:rPr>
              <w:t>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Танцевальный ансамбль (балетный танец). </w:t>
            </w:r>
            <w:r>
              <w:rPr>
                <w:rFonts w:ascii="Times New Roman" w:hAnsi="Times New Roman"/>
                <w:spacing w:val="-7"/>
                <w:sz w:val="24"/>
              </w:rPr>
              <w:t>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Танцевальный ансамбль (современный </w:t>
            </w:r>
            <w:r>
              <w:rPr>
                <w:rFonts w:ascii="Times New Roman" w:hAnsi="Times New Roman"/>
                <w:sz w:val="24"/>
              </w:rPr>
              <w:lastRenderedPageBreak/>
              <w:t>танец).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Танцевальный ансамбль (современный танец).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Вокальный ансамбль (народная песня). </w:t>
            </w:r>
            <w:r>
              <w:rPr>
                <w:rFonts w:ascii="Times New Roman" w:hAnsi="Times New Roman"/>
                <w:spacing w:val="-7"/>
                <w:sz w:val="24"/>
              </w:rPr>
              <w:t>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Вокальный ансамбль (народная песня)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pacing w:val="-7"/>
                <w:sz w:val="24"/>
              </w:rPr>
              <w:t>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Вокальный ансамбль (детский хор). 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Вокальный ансамбль (детский хор). </w:t>
            </w:r>
            <w:r>
              <w:rPr>
                <w:rFonts w:ascii="Times New Roman" w:hAnsi="Times New Roman"/>
                <w:spacing w:val="-7"/>
                <w:sz w:val="24"/>
              </w:rPr>
              <w:t>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Вокально-инструментальный ансамбль. </w:t>
            </w:r>
            <w:r>
              <w:rPr>
                <w:rFonts w:ascii="Times New Roman" w:hAnsi="Times New Roman"/>
                <w:spacing w:val="-7"/>
                <w:sz w:val="24"/>
              </w:rPr>
              <w:t>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Вокально-инструментальный ансамбль.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Симфонический оркестр.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Движение под музыку.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756B" w:rsidTr="00D4009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D400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4197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коллективы (обобщение темы).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56B" w:rsidRDefault="0045756B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5756B" w:rsidRDefault="004575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5756B" w:rsidRDefault="0045756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5756B" w:rsidRDefault="0044197B" w:rsidP="00D400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 – МЕТОДИЧЕСКОЕ И МАТЕРИАЛЬНО – ТЕХНИЧЕСКОЕ ОБЕСПЕЧЕНИЕ ОБРАЗОВАТЕЛЬНОГО ПРОЦЕССА</w:t>
      </w:r>
    </w:p>
    <w:p w:rsidR="0045756B" w:rsidRDefault="0045756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5756B" w:rsidRDefault="0044197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и программное обеспечение, используемое для достижения планируемых результатов по предмету «Музыка и движение»</w:t>
      </w:r>
    </w:p>
    <w:p w:rsidR="0045756B" w:rsidRDefault="0045756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0A"/>
          <w:sz w:val="24"/>
        </w:rPr>
      </w:pPr>
    </w:p>
    <w:p w:rsidR="0045756B" w:rsidRDefault="00441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i/>
          <w:color w:val="00000A"/>
          <w:sz w:val="24"/>
        </w:rPr>
        <w:t>Базовая литература:</w:t>
      </w:r>
    </w:p>
    <w:p w:rsidR="0045756B" w:rsidRDefault="0044197B">
      <w:pPr>
        <w:spacing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Евтушенко И.В. , </w:t>
      </w:r>
      <w:proofErr w:type="spellStart"/>
      <w:r>
        <w:rPr>
          <w:rFonts w:ascii="Times New Roman" w:hAnsi="Times New Roman"/>
          <w:sz w:val="24"/>
        </w:rPr>
        <w:t>Чернышкова</w:t>
      </w:r>
      <w:proofErr w:type="spellEnd"/>
      <w:r>
        <w:rPr>
          <w:rFonts w:ascii="Times New Roman" w:hAnsi="Times New Roman"/>
          <w:sz w:val="24"/>
        </w:rPr>
        <w:t xml:space="preserve"> Е.В. Музыка. 1, 2, 3 , 4   класс. Учебное пособие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интеллектуальными нарушениями. – АО  Издательство «Просвещение», 2021 г.</w:t>
      </w:r>
    </w:p>
    <w:p w:rsidR="0045756B" w:rsidRDefault="0044197B">
      <w:pPr>
        <w:spacing w:after="0" w:line="240" w:lineRule="auto"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i/>
          <w:color w:val="00000A"/>
          <w:sz w:val="24"/>
        </w:rPr>
        <w:t>Дополнительная литература</w:t>
      </w:r>
      <w:proofErr w:type="gramStart"/>
      <w:r>
        <w:rPr>
          <w:rFonts w:ascii="Times New Roman" w:hAnsi="Times New Roman"/>
          <w:i/>
          <w:color w:val="00000A"/>
          <w:sz w:val="24"/>
        </w:rPr>
        <w:t xml:space="preserve"> :</w:t>
      </w:r>
      <w:proofErr w:type="gramEnd"/>
      <w:r>
        <w:rPr>
          <w:rFonts w:ascii="Times New Roman" w:hAnsi="Times New Roman"/>
          <w:i/>
          <w:color w:val="00000A"/>
          <w:sz w:val="24"/>
        </w:rPr>
        <w:t xml:space="preserve"> </w:t>
      </w:r>
    </w:p>
    <w:p w:rsidR="0045756B" w:rsidRDefault="0044197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highlight w:val="white"/>
        </w:rPr>
        <w:t>Новиковская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О.А., </w:t>
      </w:r>
      <w:proofErr w:type="spellStart"/>
      <w:r>
        <w:rPr>
          <w:rFonts w:ascii="Times New Roman" w:hAnsi="Times New Roman"/>
          <w:sz w:val="24"/>
          <w:highlight w:val="white"/>
        </w:rPr>
        <w:t>Логоритмика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для дошкольников в играх и упражнениях: Практическое пособие для педагогов. – СПБ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.: </w:t>
      </w:r>
      <w:proofErr w:type="gramEnd"/>
      <w:r>
        <w:rPr>
          <w:rFonts w:ascii="Times New Roman" w:hAnsi="Times New Roman"/>
          <w:sz w:val="24"/>
          <w:highlight w:val="white"/>
        </w:rPr>
        <w:t xml:space="preserve">КОРОНА </w:t>
      </w:r>
      <w:proofErr w:type="spellStart"/>
      <w:r>
        <w:rPr>
          <w:rFonts w:ascii="Times New Roman" w:hAnsi="Times New Roman"/>
          <w:sz w:val="24"/>
          <w:highlight w:val="white"/>
        </w:rPr>
        <w:t>принт</w:t>
      </w:r>
      <w:proofErr w:type="spellEnd"/>
      <w:r>
        <w:rPr>
          <w:rFonts w:ascii="Times New Roman" w:hAnsi="Times New Roman"/>
          <w:sz w:val="24"/>
          <w:highlight w:val="white"/>
        </w:rPr>
        <w:t>, 2005.</w:t>
      </w:r>
    </w:p>
    <w:p w:rsidR="0045756B" w:rsidRDefault="0044197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Таран В.Т., </w:t>
      </w:r>
      <w:proofErr w:type="spellStart"/>
      <w:r>
        <w:rPr>
          <w:rFonts w:ascii="Times New Roman" w:hAnsi="Times New Roman"/>
          <w:sz w:val="24"/>
          <w:highlight w:val="white"/>
        </w:rPr>
        <w:t>Логоритмические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занятия в системе работы логопеда. СПб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.: </w:t>
      </w:r>
      <w:proofErr w:type="gramEnd"/>
      <w:r>
        <w:rPr>
          <w:rFonts w:ascii="Times New Roman" w:hAnsi="Times New Roman"/>
          <w:sz w:val="24"/>
          <w:highlight w:val="white"/>
        </w:rPr>
        <w:t>ООО «ИЗДАТЕЛЬСТВО «ДЕТСТВО-ПРЕСС», 2011.</w:t>
      </w:r>
    </w:p>
    <w:p w:rsidR="0045756B" w:rsidRDefault="0044197B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Аксанова Т.Ю.: Логопедическая ритмика в системе коррекционной работы с младшими школьниками с ОНР СПб</w:t>
      </w:r>
      <w:proofErr w:type="gramStart"/>
      <w:r>
        <w:rPr>
          <w:rFonts w:ascii="Times New Roman" w:hAnsi="Times New Roman"/>
          <w:sz w:val="24"/>
        </w:rPr>
        <w:t xml:space="preserve">.: </w:t>
      </w:r>
      <w:proofErr w:type="gramEnd"/>
      <w:r>
        <w:rPr>
          <w:rFonts w:ascii="Times New Roman" w:hAnsi="Times New Roman"/>
          <w:sz w:val="24"/>
        </w:rPr>
        <w:t>ООО «ИЗДАТЕЛЬСТВО «ДЕТСТВО-ПРЕСС», 2011.</w:t>
      </w:r>
    </w:p>
    <w:p w:rsidR="0045756B" w:rsidRDefault="0044197B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Музыкальное воспитание детей с проблемами в развитии и коррекционная ритмика</w:t>
      </w:r>
      <w:proofErr w:type="gramStart"/>
      <w:r>
        <w:rPr>
          <w:rFonts w:ascii="Times New Roman" w:hAnsi="Times New Roman"/>
          <w:sz w:val="24"/>
        </w:rPr>
        <w:t xml:space="preserve"> / П</w:t>
      </w:r>
      <w:proofErr w:type="gramEnd"/>
      <w:r>
        <w:rPr>
          <w:rFonts w:ascii="Times New Roman" w:hAnsi="Times New Roman"/>
          <w:sz w:val="24"/>
        </w:rPr>
        <w:t>од ред. Е.А. Медведевой. М., 2002</w:t>
      </w:r>
    </w:p>
    <w:p w:rsidR="0045756B" w:rsidRDefault="0044197B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Евтушенко И.В. Музыкальное воспитание умственно отсталых детей-сирот: Учеб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особие для студ. </w:t>
      </w:r>
      <w:proofErr w:type="spellStart"/>
      <w:r>
        <w:rPr>
          <w:rFonts w:ascii="Times New Roman" w:hAnsi="Times New Roman"/>
          <w:sz w:val="24"/>
        </w:rPr>
        <w:t>высш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пед</w:t>
      </w:r>
      <w:proofErr w:type="spellEnd"/>
      <w:r>
        <w:rPr>
          <w:rFonts w:ascii="Times New Roman" w:hAnsi="Times New Roman"/>
          <w:sz w:val="24"/>
        </w:rPr>
        <w:t xml:space="preserve">. учеб. заведений. М.: Издательский центр «Академия». </w:t>
      </w:r>
    </w:p>
    <w:p w:rsidR="0045756B" w:rsidRDefault="0044197B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Техническое обеспечение образовательного процесса</w:t>
      </w:r>
    </w:p>
    <w:p w:rsidR="0045756B" w:rsidRDefault="0044197B" w:rsidP="00D400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Компьютер</w:t>
      </w:r>
    </w:p>
    <w:p w:rsidR="0045756B" w:rsidRDefault="0044197B" w:rsidP="00D400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Интерактивная доска</w:t>
      </w:r>
    </w:p>
    <w:p w:rsidR="0045756B" w:rsidRDefault="0044197B" w:rsidP="00D400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Звуковые колонки</w:t>
      </w:r>
    </w:p>
    <w:p w:rsidR="0045756B" w:rsidRDefault="0044197B" w:rsidP="00D4009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Принтер</w:t>
      </w:r>
    </w:p>
    <w:p w:rsidR="0045756B" w:rsidRDefault="0045756B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</w:p>
    <w:p w:rsidR="0045756B" w:rsidRDefault="0044197B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Материально-техническое обеспечение  образовательного процесса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Звучащие игрушки с механическим заводом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Звучащие игрушки с кнопочным включением</w:t>
      </w:r>
    </w:p>
    <w:p w:rsidR="0045756B" w:rsidRDefault="0044197B" w:rsidP="00D4009B">
      <w:pPr>
        <w:pStyle w:val="a7"/>
        <w:numPr>
          <w:ilvl w:val="0"/>
          <w:numId w:val="15"/>
        </w:numPr>
        <w:spacing w:after="0" w:line="240" w:lineRule="auto"/>
        <w:ind w:right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Бубны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Синтезатор 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Игрушечный детский металлофон 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Барабан – музыкальная игрушка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Маракасы 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Молоток музыкальный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Музыкальный треугольник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Колокольчик  полированный</w:t>
      </w:r>
    </w:p>
    <w:p w:rsidR="0045756B" w:rsidRDefault="0044197B" w:rsidP="00D4009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Ложки деревянные </w:t>
      </w:r>
    </w:p>
    <w:p w:rsidR="0045756B" w:rsidRDefault="0045756B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45756B" w:rsidRDefault="0044197B">
      <w:pPr>
        <w:spacing w:before="90" w:after="90" w:line="240" w:lineRule="auto"/>
        <w:ind w:right="1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Дидактический материал:</w:t>
      </w:r>
    </w:p>
    <w:p w:rsidR="0045756B" w:rsidRDefault="0044197B" w:rsidP="00D4009B">
      <w:pPr>
        <w:pStyle w:val="a7"/>
        <w:numPr>
          <w:ilvl w:val="0"/>
          <w:numId w:val="16"/>
        </w:numPr>
        <w:spacing w:before="90" w:after="90" w:line="240" w:lineRule="auto"/>
        <w:ind w:right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изображения (картинки, фото, пиктограммы) музыкальных инструментов, оркестров; портреты композиторов; </w:t>
      </w:r>
    </w:p>
    <w:p w:rsidR="0045756B" w:rsidRDefault="0044197B" w:rsidP="00D4009B">
      <w:pPr>
        <w:pStyle w:val="a7"/>
        <w:numPr>
          <w:ilvl w:val="0"/>
          <w:numId w:val="16"/>
        </w:numPr>
        <w:spacing w:before="90" w:after="90" w:line="240" w:lineRule="auto"/>
        <w:ind w:right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альбомы с демонстрационным материалом, составленным в соответствии с тематическими линиями учебной программы; </w:t>
      </w:r>
    </w:p>
    <w:p w:rsidR="0045756B" w:rsidRDefault="0044197B" w:rsidP="00D4009B">
      <w:pPr>
        <w:pStyle w:val="a7"/>
        <w:numPr>
          <w:ilvl w:val="0"/>
          <w:numId w:val="16"/>
        </w:numPr>
        <w:spacing w:before="90" w:after="90" w:line="240" w:lineRule="auto"/>
        <w:ind w:right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карточки с обозначением выразительных возможностей различных музыкальных сре</w:t>
      </w:r>
      <w:proofErr w:type="gramStart"/>
      <w:r>
        <w:rPr>
          <w:rFonts w:ascii="Times New Roman" w:hAnsi="Times New Roman"/>
          <w:sz w:val="24"/>
        </w:rPr>
        <w:t>дств дл</w:t>
      </w:r>
      <w:proofErr w:type="gramEnd"/>
      <w:r>
        <w:rPr>
          <w:rFonts w:ascii="Times New Roman" w:hAnsi="Times New Roman"/>
          <w:sz w:val="24"/>
        </w:rPr>
        <w:t xml:space="preserve">я различения высотности, громкости звуков, темпа, характера музыкального произведения; </w:t>
      </w:r>
    </w:p>
    <w:p w:rsidR="0045756B" w:rsidRDefault="0044197B" w:rsidP="00D4009B">
      <w:pPr>
        <w:pStyle w:val="a7"/>
        <w:numPr>
          <w:ilvl w:val="0"/>
          <w:numId w:val="16"/>
        </w:numPr>
        <w:spacing w:before="90" w:after="90" w:line="240" w:lineRule="auto"/>
        <w:ind w:right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карточки для определения содержания музыкального произведения; </w:t>
      </w:r>
    </w:p>
    <w:p w:rsidR="0045756B" w:rsidRDefault="0044197B" w:rsidP="00D4009B">
      <w:pPr>
        <w:pStyle w:val="a7"/>
        <w:numPr>
          <w:ilvl w:val="0"/>
          <w:numId w:val="16"/>
        </w:numPr>
        <w:spacing w:before="90" w:after="90" w:line="240" w:lineRule="auto"/>
        <w:ind w:right="15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платки, флажки, ленты, обручи, а также  игрушки - куклы, игрушки - животные и др.;</w:t>
      </w:r>
      <w:proofErr w:type="gramEnd"/>
    </w:p>
    <w:p w:rsidR="0045756B" w:rsidRDefault="0044197B">
      <w:pPr>
        <w:spacing w:after="0" w:line="240" w:lineRule="auto"/>
        <w:ind w:left="709"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sz w:val="24"/>
        </w:rPr>
        <w:t>Музыкальные диски из серии «Музыкальная палитра» (тематические, ко всем праздникам).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</w:t>
      </w:r>
    </w:p>
    <w:p w:rsidR="0045756B" w:rsidRDefault="0045756B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</w:p>
    <w:p w:rsidR="0045756B" w:rsidRDefault="0045756B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  <w:bookmarkStart w:id="2" w:name="_GoBack"/>
      <w:bookmarkEnd w:id="2"/>
    </w:p>
    <w:p w:rsidR="0045756B" w:rsidRDefault="0045756B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</w:p>
    <w:p w:rsidR="0045756B" w:rsidRDefault="0045756B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</w:p>
    <w:sectPr w:rsidR="0045756B">
      <w:headerReference w:type="default" r:id="rId8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EB" w:rsidRDefault="007A45EB" w:rsidP="00BC5974">
      <w:pPr>
        <w:spacing w:after="0" w:line="240" w:lineRule="auto"/>
      </w:pPr>
      <w:r>
        <w:separator/>
      </w:r>
    </w:p>
  </w:endnote>
  <w:endnote w:type="continuationSeparator" w:id="0">
    <w:p w:rsidR="007A45EB" w:rsidRDefault="007A45EB" w:rsidP="00BC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panose1 w:val="00000000000000000000"/>
    <w:charset w:val="00"/>
    <w:family w:val="roman"/>
    <w:notTrueType/>
    <w:pitch w:val="default"/>
  </w:font>
  <w:font w:name="Thames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C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EB" w:rsidRDefault="007A45EB" w:rsidP="00BC5974">
      <w:pPr>
        <w:spacing w:after="0" w:line="240" w:lineRule="auto"/>
      </w:pPr>
      <w:r>
        <w:separator/>
      </w:r>
    </w:p>
  </w:footnote>
  <w:footnote w:type="continuationSeparator" w:id="0">
    <w:p w:rsidR="007A45EB" w:rsidRDefault="007A45EB" w:rsidP="00BC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B" w:rsidRPr="008418AB" w:rsidRDefault="0044197B" w:rsidP="00BC5974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/>
        <w:b/>
        <w:color w:val="auto"/>
        <w:spacing w:val="-1"/>
        <w:sz w:val="20"/>
        <w:lang w:eastAsia="en-US"/>
      </w:rPr>
    </w:pPr>
    <w:r w:rsidRPr="008418AB">
      <w:rPr>
        <w:rFonts w:ascii="Times New Roman" w:eastAsia="Calibri" w:hAnsi="Times New Roman"/>
        <w:b/>
        <w:color w:val="auto"/>
        <w:spacing w:val="-1"/>
        <w:sz w:val="20"/>
        <w:lang w:eastAsia="en-US"/>
      </w:rPr>
      <w:t xml:space="preserve">Приложение к АООП НОО для обучающихся с умственной отсталостью (интеллектуальными нарушениями) (вариант 2), </w:t>
    </w:r>
    <w:proofErr w:type="gramStart"/>
    <w:r w:rsidRPr="008418AB">
      <w:rPr>
        <w:rFonts w:ascii="Times New Roman" w:eastAsia="Calibri" w:hAnsi="Times New Roman"/>
        <w:b/>
        <w:color w:val="auto"/>
        <w:spacing w:val="-1"/>
        <w:sz w:val="20"/>
        <w:lang w:eastAsia="en-US"/>
      </w:rPr>
      <w:t>утверждённая</w:t>
    </w:r>
    <w:proofErr w:type="gramEnd"/>
    <w:r w:rsidRPr="008418AB">
      <w:rPr>
        <w:rFonts w:ascii="Times New Roman" w:eastAsia="Calibri" w:hAnsi="Times New Roman"/>
        <w:b/>
        <w:color w:val="auto"/>
        <w:spacing w:val="-1"/>
        <w:sz w:val="20"/>
        <w:lang w:eastAsia="en-US"/>
      </w:rPr>
      <w:t xml:space="preserve"> приказом № 33-31/01-09 от 30.08.2022 г.</w:t>
    </w:r>
  </w:p>
  <w:p w:rsidR="0044197B" w:rsidRDefault="004419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F6"/>
    <w:multiLevelType w:val="multilevel"/>
    <w:tmpl w:val="EC90F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19041D"/>
    <w:multiLevelType w:val="multilevel"/>
    <w:tmpl w:val="D5745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1C0A8D"/>
    <w:multiLevelType w:val="multilevel"/>
    <w:tmpl w:val="D2C8EF9C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8C1"/>
    <w:multiLevelType w:val="multilevel"/>
    <w:tmpl w:val="CD42F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5C7E7E"/>
    <w:multiLevelType w:val="multilevel"/>
    <w:tmpl w:val="F9B2D8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2FB2C11"/>
    <w:multiLevelType w:val="multilevel"/>
    <w:tmpl w:val="A7BEA0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8CB3E89"/>
    <w:multiLevelType w:val="multilevel"/>
    <w:tmpl w:val="A536A5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69E0746"/>
    <w:multiLevelType w:val="multilevel"/>
    <w:tmpl w:val="842CF7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C579BD"/>
    <w:multiLevelType w:val="hybridMultilevel"/>
    <w:tmpl w:val="39F8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E02E3"/>
    <w:multiLevelType w:val="hybridMultilevel"/>
    <w:tmpl w:val="DB10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896"/>
    <w:multiLevelType w:val="multilevel"/>
    <w:tmpl w:val="2E723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CAE1D76"/>
    <w:multiLevelType w:val="multilevel"/>
    <w:tmpl w:val="DF3A33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D523ACD"/>
    <w:multiLevelType w:val="multilevel"/>
    <w:tmpl w:val="180A9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DD41B90"/>
    <w:multiLevelType w:val="multilevel"/>
    <w:tmpl w:val="4DB4474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A013C47"/>
    <w:multiLevelType w:val="multilevel"/>
    <w:tmpl w:val="62EC5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D0E4561"/>
    <w:multiLevelType w:val="multilevel"/>
    <w:tmpl w:val="B0AE79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56B"/>
    <w:rsid w:val="002004A9"/>
    <w:rsid w:val="0044197B"/>
    <w:rsid w:val="0045756B"/>
    <w:rsid w:val="0052322D"/>
    <w:rsid w:val="007A45EB"/>
    <w:rsid w:val="009477BD"/>
    <w:rsid w:val="00BC5974"/>
    <w:rsid w:val="00D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" w:hAnsi="Calibri"/>
      <w:caps/>
      <w:color w:val="632423"/>
      <w:spacing w:val="20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libri" w:hAnsi="Calibri"/>
      <w:caps/>
      <w:color w:val="632423"/>
      <w:spacing w:val="15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libri" w:hAnsi="Calibri"/>
      <w:caps/>
      <w:color w:val="622423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="Calibri" w:hAnsi="Calibri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="Calibri" w:hAnsi="Calibri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="Calibri" w:hAnsi="Calibri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="Calibri" w:hAnsi="Calibri"/>
      <w:i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after="120" w:line="276" w:lineRule="auto"/>
      <w:jc w:val="center"/>
      <w:outlineLvl w:val="7"/>
    </w:pPr>
    <w:rPr>
      <w:rFonts w:ascii="Calibri" w:hAnsi="Calibri"/>
      <w:caps/>
      <w:color w:val="00000A"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after="120" w:line="276" w:lineRule="auto"/>
      <w:jc w:val="center"/>
      <w:outlineLvl w:val="8"/>
    </w:pPr>
    <w:rPr>
      <w:rFonts w:ascii="Calibri" w:hAnsi="Calibri"/>
      <w:i/>
      <w:caps/>
      <w:color w:val="00000A"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Style3">
    <w:name w:val="Style3"/>
    <w:basedOn w:val="a"/>
    <w:link w:val="Style30"/>
    <w:pPr>
      <w:widowControl w:val="0"/>
      <w:spacing w:after="0" w:line="368" w:lineRule="exact"/>
      <w:ind w:firstLine="163"/>
    </w:pPr>
    <w:rPr>
      <w:rFonts w:ascii="Arial" w:hAnsi="Arial"/>
      <w:sz w:val="24"/>
    </w:rPr>
  </w:style>
  <w:style w:type="character" w:customStyle="1" w:styleId="Style30">
    <w:name w:val="Style3"/>
    <w:basedOn w:val="1"/>
    <w:link w:val="Style3"/>
    <w:rPr>
      <w:rFonts w:ascii="Arial" w:hAnsi="Arial"/>
      <w:sz w:val="24"/>
    </w:rPr>
  </w:style>
  <w:style w:type="paragraph" w:customStyle="1" w:styleId="61">
    <w:name w:val="Заголовок 61"/>
    <w:basedOn w:val="a"/>
    <w:next w:val="a"/>
    <w:link w:val="610"/>
    <w:pPr>
      <w:spacing w:after="120" w:line="276" w:lineRule="auto"/>
      <w:jc w:val="center"/>
      <w:outlineLvl w:val="5"/>
    </w:pPr>
    <w:rPr>
      <w:rFonts w:ascii="Calibri" w:hAnsi="Calibri"/>
      <w:caps/>
      <w:color w:val="943634"/>
      <w:spacing w:val="10"/>
    </w:rPr>
  </w:style>
  <w:style w:type="character" w:customStyle="1" w:styleId="610">
    <w:name w:val="Заголовок 61"/>
    <w:basedOn w:val="1"/>
    <w:link w:val="61"/>
    <w:rPr>
      <w:rFonts w:ascii="Calibri" w:hAnsi="Calibri"/>
      <w:caps/>
      <w:color w:val="943634"/>
      <w:spacing w:val="10"/>
    </w:rPr>
  </w:style>
  <w:style w:type="paragraph" w:customStyle="1" w:styleId="31">
    <w:name w:val="Заголовок 3 Знак1"/>
    <w:basedOn w:val="12"/>
    <w:link w:val="310"/>
    <w:rPr>
      <w:rFonts w:asciiTheme="majorHAnsi" w:hAnsiTheme="majorHAnsi"/>
      <w:color w:val="1F4D78" w:themeColor="accent1" w:themeShade="7F"/>
      <w:sz w:val="24"/>
    </w:rPr>
  </w:style>
  <w:style w:type="character" w:customStyle="1" w:styleId="310">
    <w:name w:val="Заголовок 3 Знак1"/>
    <w:basedOn w:val="13"/>
    <w:link w:val="31"/>
    <w:rPr>
      <w:rFonts w:asciiTheme="majorHAnsi" w:hAnsiTheme="majorHAnsi"/>
      <w:color w:val="1F4D78" w:themeColor="accent1" w:themeShade="7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Quote"/>
    <w:basedOn w:val="a"/>
    <w:next w:val="a"/>
    <w:link w:val="24"/>
    <w:pPr>
      <w:spacing w:after="200" w:line="276" w:lineRule="auto"/>
    </w:pPr>
    <w:rPr>
      <w:rFonts w:ascii="Calibri" w:hAnsi="Calibri"/>
      <w:i/>
      <w:color w:val="00000A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color w:val="00000A"/>
    </w:rPr>
  </w:style>
  <w:style w:type="paragraph" w:customStyle="1" w:styleId="25">
    <w:name w:val="Основной текст (2) + Полужирный"/>
    <w:basedOn w:val="26"/>
    <w:link w:val="27"/>
    <w:rPr>
      <w:b/>
      <w:highlight w:val="white"/>
    </w:rPr>
  </w:style>
  <w:style w:type="character" w:customStyle="1" w:styleId="27">
    <w:name w:val="Основной текст (2) + Полужирный"/>
    <w:basedOn w:val="28"/>
    <w:link w:val="25"/>
    <w:rPr>
      <w:rFonts w:ascii="Times New Roman" w:hAnsi="Times New Roman"/>
      <w:b/>
      <w:sz w:val="28"/>
      <w:highlight w:val="whit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customStyle="1" w:styleId="p19">
    <w:name w:val="p19"/>
    <w:basedOn w:val="a"/>
    <w:link w:val="p19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90">
    <w:name w:val="p19"/>
    <w:basedOn w:val="1"/>
    <w:link w:val="p19"/>
    <w:rPr>
      <w:rFonts w:ascii="Times New Roman" w:hAnsi="Times New Roman"/>
      <w:sz w:val="24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</w:rPr>
  </w:style>
  <w:style w:type="character" w:customStyle="1" w:styleId="FontStyle130">
    <w:name w:val="Font Style13"/>
    <w:basedOn w:val="13"/>
    <w:link w:val="FontStyle13"/>
    <w:rPr>
      <w:rFonts w:ascii="Times New Roman" w:hAnsi="Times New Roman"/>
    </w:rPr>
  </w:style>
  <w:style w:type="character" w:customStyle="1" w:styleId="70">
    <w:name w:val="Заголовок 7 Знак"/>
    <w:basedOn w:val="1"/>
    <w:link w:val="7"/>
    <w:rPr>
      <w:rFonts w:ascii="Calibri" w:hAnsi="Calibri"/>
      <w:i/>
      <w:caps/>
      <w:color w:val="943634"/>
      <w:spacing w:val="10"/>
    </w:rPr>
  </w:style>
  <w:style w:type="paragraph" w:customStyle="1" w:styleId="14">
    <w:name w:val="Название книги1"/>
    <w:link w:val="15"/>
    <w:rPr>
      <w:caps/>
      <w:color w:val="622423"/>
      <w:spacing w:val="5"/>
      <w:u w:color="622423"/>
    </w:rPr>
  </w:style>
  <w:style w:type="character" w:customStyle="1" w:styleId="15">
    <w:name w:val="Название книги1"/>
    <w:link w:val="14"/>
    <w:rPr>
      <w:caps/>
      <w:color w:val="622423"/>
      <w:spacing w:val="5"/>
      <w:u w:color="622423"/>
    </w:rPr>
  </w:style>
  <w:style w:type="paragraph" w:styleId="62">
    <w:name w:val="toc 6"/>
    <w:next w:val="a"/>
    <w:link w:val="63"/>
    <w:uiPriority w:val="39"/>
    <w:pPr>
      <w:ind w:left="1000"/>
    </w:pPr>
    <w:rPr>
      <w:rFonts w:ascii="XO Thames" w:hAnsi="XO Thames"/>
      <w:sz w:val="28"/>
    </w:rPr>
  </w:style>
  <w:style w:type="character" w:customStyle="1" w:styleId="63">
    <w:name w:val="Оглавление 6 Знак"/>
    <w:link w:val="62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611">
    <w:name w:val="Заголовок 6 Знак1"/>
    <w:basedOn w:val="12"/>
    <w:link w:val="612"/>
    <w:rPr>
      <w:rFonts w:asciiTheme="majorHAnsi" w:hAnsiTheme="majorHAnsi"/>
      <w:color w:val="1F4D78" w:themeColor="accent1" w:themeShade="7F"/>
    </w:rPr>
  </w:style>
  <w:style w:type="character" w:customStyle="1" w:styleId="612">
    <w:name w:val="Заголовок 6 Знак1"/>
    <w:basedOn w:val="13"/>
    <w:link w:val="611"/>
    <w:rPr>
      <w:rFonts w:asciiTheme="majorHAnsi" w:hAnsiTheme="majorHAnsi"/>
      <w:color w:val="1F4D78" w:themeColor="accent1" w:themeShade="7F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  <w:color w:val="00000A"/>
    </w:rPr>
  </w:style>
  <w:style w:type="character" w:customStyle="1" w:styleId="a6">
    <w:name w:val="Основной текст Знак"/>
    <w:basedOn w:val="1"/>
    <w:link w:val="a5"/>
    <w:rPr>
      <w:rFonts w:ascii="Calibri" w:hAnsi="Calibri"/>
      <w:color w:val="00000A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color w:val="00000A"/>
    </w:rPr>
  </w:style>
  <w:style w:type="character" w:customStyle="1" w:styleId="a8">
    <w:name w:val="Абзац списка Знак"/>
    <w:basedOn w:val="1"/>
    <w:link w:val="a7"/>
    <w:rPr>
      <w:rFonts w:ascii="Calibri" w:hAnsi="Calibri"/>
      <w:color w:val="00000A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customStyle="1" w:styleId="s13">
    <w:name w:val="s13"/>
    <w:link w:val="s130"/>
  </w:style>
  <w:style w:type="character" w:customStyle="1" w:styleId="s130">
    <w:name w:val="s13"/>
    <w:link w:val="s13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10">
    <w:name w:val="Заголовок 11"/>
    <w:basedOn w:val="a"/>
    <w:next w:val="a"/>
    <w:link w:val="111"/>
    <w:pPr>
      <w:spacing w:before="400" w:after="200" w:line="276" w:lineRule="auto"/>
      <w:jc w:val="center"/>
      <w:outlineLvl w:val="0"/>
    </w:pPr>
    <w:rPr>
      <w:rFonts w:ascii="Calibri" w:hAnsi="Calibri"/>
      <w:caps/>
      <w:color w:val="632423"/>
      <w:spacing w:val="20"/>
      <w:sz w:val="28"/>
    </w:rPr>
  </w:style>
  <w:style w:type="character" w:customStyle="1" w:styleId="111">
    <w:name w:val="Заголовок 11"/>
    <w:basedOn w:val="1"/>
    <w:link w:val="110"/>
    <w:rPr>
      <w:rFonts w:ascii="Calibri" w:hAnsi="Calibri"/>
      <w:caps/>
      <w:color w:val="632423"/>
      <w:spacing w:val="20"/>
      <w:sz w:val="28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20">
    <w:name w:val="Style12"/>
    <w:basedOn w:val="1"/>
    <w:link w:val="Style12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Pr>
      <w:rFonts w:ascii="Calibri" w:hAnsi="Calibri"/>
      <w:caps/>
      <w:color w:val="622423"/>
      <w:sz w:val="24"/>
    </w:rPr>
  </w:style>
  <w:style w:type="paragraph" w:customStyle="1" w:styleId="16">
    <w:name w:val="Слабое выделение1"/>
    <w:link w:val="17"/>
    <w:rPr>
      <w:i/>
    </w:rPr>
  </w:style>
  <w:style w:type="character" w:customStyle="1" w:styleId="17">
    <w:name w:val="Слабое выделение1"/>
    <w:link w:val="16"/>
    <w:rPr>
      <w:i/>
    </w:rPr>
  </w:style>
  <w:style w:type="paragraph" w:customStyle="1" w:styleId="Style8">
    <w:name w:val="Style8"/>
    <w:basedOn w:val="a"/>
    <w:link w:val="Style80"/>
    <w:pPr>
      <w:widowControl w:val="0"/>
      <w:spacing w:after="0" w:line="240" w:lineRule="auto"/>
    </w:pPr>
    <w:rPr>
      <w:rFonts w:ascii="Calibri" w:hAnsi="Calibri"/>
      <w:sz w:val="24"/>
    </w:rPr>
  </w:style>
  <w:style w:type="character" w:customStyle="1" w:styleId="Style80">
    <w:name w:val="Style8"/>
    <w:basedOn w:val="1"/>
    <w:link w:val="Style8"/>
    <w:rPr>
      <w:rFonts w:ascii="Calibri" w:hAnsi="Calibri"/>
      <w:sz w:val="24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13"/>
    <w:link w:val="c2"/>
  </w:style>
  <w:style w:type="paragraph" w:customStyle="1" w:styleId="29">
    <w:name w:val="Название книги2"/>
    <w:basedOn w:val="12"/>
    <w:link w:val="2a"/>
    <w:rPr>
      <w:b/>
      <w:i/>
      <w:spacing w:val="5"/>
    </w:rPr>
  </w:style>
  <w:style w:type="character" w:customStyle="1" w:styleId="2a">
    <w:name w:val="Название книги2"/>
    <w:basedOn w:val="13"/>
    <w:link w:val="29"/>
    <w:rPr>
      <w:b/>
      <w:i/>
      <w:spacing w:val="5"/>
    </w:rPr>
  </w:style>
  <w:style w:type="character" w:customStyle="1" w:styleId="90">
    <w:name w:val="Заголовок 9 Знак"/>
    <w:basedOn w:val="1"/>
    <w:link w:val="9"/>
    <w:rPr>
      <w:rFonts w:ascii="Calibri" w:hAnsi="Calibri"/>
      <w:i/>
      <w:caps/>
      <w:color w:val="00000A"/>
      <w:spacing w:val="10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9">
    <w:name w:val="Intense Quote"/>
    <w:basedOn w:val="a"/>
    <w:next w:val="a"/>
    <w:link w:val="aa"/>
    <w:pPr>
      <w:spacing w:before="360" w:after="360"/>
      <w:ind w:left="864" w:right="864"/>
      <w:jc w:val="center"/>
    </w:pPr>
    <w:rPr>
      <w:rFonts w:ascii="Calibri" w:hAnsi="Calibri"/>
      <w:caps/>
      <w:color w:val="622423"/>
      <w:spacing w:val="5"/>
      <w:sz w:val="20"/>
    </w:rPr>
  </w:style>
  <w:style w:type="character" w:customStyle="1" w:styleId="aa">
    <w:name w:val="Выделенная цитата Знак"/>
    <w:basedOn w:val="1"/>
    <w:link w:val="a9"/>
    <w:rPr>
      <w:rFonts w:ascii="Calibri" w:hAnsi="Calibri"/>
      <w:caps/>
      <w:color w:val="622423"/>
      <w:spacing w:val="5"/>
      <w:sz w:val="20"/>
    </w:rPr>
  </w:style>
  <w:style w:type="paragraph" w:customStyle="1" w:styleId="18">
    <w:name w:val="Строгий1"/>
    <w:link w:val="19"/>
    <w:rPr>
      <w:b/>
      <w:color w:val="943634"/>
      <w:spacing w:val="5"/>
    </w:rPr>
  </w:style>
  <w:style w:type="character" w:customStyle="1" w:styleId="19">
    <w:name w:val="Строгий1"/>
    <w:link w:val="18"/>
    <w:rPr>
      <w:b/>
      <w:color w:val="943634"/>
      <w:spacing w:val="5"/>
    </w:rPr>
  </w:style>
  <w:style w:type="paragraph" w:customStyle="1" w:styleId="p15">
    <w:name w:val="p15"/>
    <w:basedOn w:val="a"/>
    <w:link w:val="p15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50">
    <w:name w:val="p15"/>
    <w:basedOn w:val="1"/>
    <w:link w:val="p15"/>
    <w:rPr>
      <w:rFonts w:ascii="Times New Roman" w:hAnsi="Times New Roman"/>
      <w:sz w:val="24"/>
    </w:rPr>
  </w:style>
  <w:style w:type="paragraph" w:customStyle="1" w:styleId="s1">
    <w:name w:val="s1"/>
    <w:link w:val="s10"/>
  </w:style>
  <w:style w:type="character" w:customStyle="1" w:styleId="s10">
    <w:name w:val="s1"/>
    <w:link w:val="s1"/>
  </w:style>
  <w:style w:type="paragraph" w:customStyle="1" w:styleId="210">
    <w:name w:val="Заголовок 21"/>
    <w:basedOn w:val="a"/>
    <w:next w:val="a"/>
    <w:link w:val="211"/>
    <w:pPr>
      <w:spacing w:before="400" w:after="200" w:line="276" w:lineRule="auto"/>
      <w:jc w:val="center"/>
      <w:outlineLvl w:val="1"/>
    </w:pPr>
    <w:rPr>
      <w:rFonts w:ascii="Calibri" w:hAnsi="Calibri"/>
      <w:caps/>
      <w:color w:val="632423"/>
      <w:spacing w:val="15"/>
      <w:sz w:val="24"/>
    </w:rPr>
  </w:style>
  <w:style w:type="character" w:customStyle="1" w:styleId="211">
    <w:name w:val="Заголовок 21"/>
    <w:basedOn w:val="1"/>
    <w:link w:val="210"/>
    <w:rPr>
      <w:rFonts w:ascii="Calibri" w:hAnsi="Calibri"/>
      <w:caps/>
      <w:color w:val="632423"/>
      <w:spacing w:val="15"/>
      <w:sz w:val="24"/>
    </w:rPr>
  </w:style>
  <w:style w:type="paragraph" w:customStyle="1" w:styleId="FontStyle15">
    <w:name w:val="Font Style15"/>
    <w:basedOn w:val="12"/>
    <w:link w:val="FontStyle150"/>
    <w:rPr>
      <w:rFonts w:ascii="Times New Roman" w:hAnsi="Times New Roman"/>
      <w:sz w:val="26"/>
    </w:rPr>
  </w:style>
  <w:style w:type="character" w:customStyle="1" w:styleId="FontStyle150">
    <w:name w:val="Font Style15"/>
    <w:basedOn w:val="13"/>
    <w:link w:val="FontStyle15"/>
    <w:rPr>
      <w:rFonts w:ascii="Times New Roman" w:hAnsi="Times New Roman"/>
      <w:sz w:val="26"/>
    </w:rPr>
  </w:style>
  <w:style w:type="paragraph" w:customStyle="1" w:styleId="Style11">
    <w:name w:val="Style11"/>
    <w:basedOn w:val="a"/>
    <w:link w:val="Style11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10">
    <w:name w:val="Style11"/>
    <w:basedOn w:val="1"/>
    <w:link w:val="Style11"/>
    <w:rPr>
      <w:rFonts w:ascii="Arial" w:hAnsi="Arial"/>
      <w:sz w:val="24"/>
    </w:rPr>
  </w:style>
  <w:style w:type="paragraph" w:customStyle="1" w:styleId="2b">
    <w:name w:val="Абзац списка2"/>
    <w:basedOn w:val="a"/>
    <w:link w:val="2c"/>
    <w:pPr>
      <w:spacing w:after="200" w:line="276" w:lineRule="auto"/>
      <w:ind w:left="720"/>
    </w:pPr>
    <w:rPr>
      <w:rFonts w:ascii="Calibri" w:hAnsi="Calibri"/>
    </w:rPr>
  </w:style>
  <w:style w:type="character" w:customStyle="1" w:styleId="2c">
    <w:name w:val="Абзац списка2"/>
    <w:basedOn w:val="1"/>
    <w:link w:val="2b"/>
    <w:rPr>
      <w:rFonts w:ascii="Calibri" w:hAnsi="Calibri"/>
    </w:rPr>
  </w:style>
  <w:style w:type="paragraph" w:customStyle="1" w:styleId="1a">
    <w:name w:val="Выделение1"/>
    <w:link w:val="1b"/>
    <w:rPr>
      <w:caps/>
      <w:spacing w:val="5"/>
      <w:sz w:val="20"/>
    </w:rPr>
  </w:style>
  <w:style w:type="character" w:customStyle="1" w:styleId="1b">
    <w:name w:val="Выделение1"/>
    <w:link w:val="1a"/>
    <w:rPr>
      <w:caps/>
      <w:spacing w:val="5"/>
      <w:sz w:val="20"/>
    </w:rPr>
  </w:style>
  <w:style w:type="paragraph" w:customStyle="1" w:styleId="FontStyle11">
    <w:name w:val="Font Style11"/>
    <w:basedOn w:val="12"/>
    <w:link w:val="FontStyle110"/>
    <w:rPr>
      <w:rFonts w:ascii="Arial" w:hAnsi="Arial"/>
      <w:sz w:val="28"/>
    </w:rPr>
  </w:style>
  <w:style w:type="character" w:customStyle="1" w:styleId="FontStyle110">
    <w:name w:val="Font Style11"/>
    <w:basedOn w:val="13"/>
    <w:link w:val="FontStyle11"/>
    <w:rPr>
      <w:rFonts w:ascii="Arial" w:hAnsi="Arial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c">
    <w:name w:val="Верхний колонтитул Знак"/>
    <w:basedOn w:val="1"/>
    <w:link w:val="ab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c">
    <w:name w:val="Сильное выделение1"/>
    <w:link w:val="1d"/>
    <w:rPr>
      <w:i/>
      <w:caps/>
      <w:spacing w:val="10"/>
      <w:sz w:val="20"/>
    </w:rPr>
  </w:style>
  <w:style w:type="character" w:customStyle="1" w:styleId="1d">
    <w:name w:val="Сильное выделение1"/>
    <w:link w:val="1c"/>
    <w:rPr>
      <w:i/>
      <w:caps/>
      <w:spacing w:val="10"/>
      <w:sz w:val="20"/>
    </w:rPr>
  </w:style>
  <w:style w:type="paragraph" w:customStyle="1" w:styleId="710">
    <w:name w:val="Заголовок 71"/>
    <w:basedOn w:val="a"/>
    <w:next w:val="a"/>
    <w:link w:val="711"/>
    <w:pPr>
      <w:spacing w:after="120" w:line="276" w:lineRule="auto"/>
      <w:jc w:val="center"/>
      <w:outlineLvl w:val="6"/>
    </w:pPr>
    <w:rPr>
      <w:rFonts w:ascii="Calibri" w:hAnsi="Calibri"/>
      <w:i/>
      <w:caps/>
      <w:color w:val="943634"/>
      <w:spacing w:val="10"/>
    </w:rPr>
  </w:style>
  <w:style w:type="character" w:customStyle="1" w:styleId="711">
    <w:name w:val="Заголовок 71"/>
    <w:basedOn w:val="1"/>
    <w:link w:val="710"/>
    <w:rPr>
      <w:rFonts w:ascii="Calibri" w:hAnsi="Calibri"/>
      <w:i/>
      <w:caps/>
      <w:color w:val="943634"/>
      <w:spacing w:val="1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andard0">
    <w:name w:val="Standard"/>
    <w:link w:val="Standard"/>
    <w:rPr>
      <w:rFonts w:ascii="Arial" w:hAnsi="Arial"/>
      <w:sz w:val="24"/>
    </w:rPr>
  </w:style>
  <w:style w:type="paragraph" w:customStyle="1" w:styleId="1e">
    <w:name w:val="Слабая ссылка1"/>
    <w:basedOn w:val="12"/>
    <w:link w:val="1f"/>
    <w:rPr>
      <w:rFonts w:ascii="Calibri" w:hAnsi="Calibri"/>
      <w:i/>
      <w:color w:val="622423"/>
    </w:rPr>
  </w:style>
  <w:style w:type="character" w:customStyle="1" w:styleId="1f">
    <w:name w:val="Слабая ссылка1"/>
    <w:basedOn w:val="13"/>
    <w:link w:val="1e"/>
    <w:rPr>
      <w:rFonts w:ascii="Calibri" w:hAnsi="Calibri"/>
      <w:i/>
      <w:color w:val="622423"/>
    </w:rPr>
  </w:style>
  <w:style w:type="paragraph" w:customStyle="1" w:styleId="2d">
    <w:name w:val="Строгий2"/>
    <w:basedOn w:val="12"/>
    <w:link w:val="2e"/>
    <w:rPr>
      <w:b/>
    </w:rPr>
  </w:style>
  <w:style w:type="character" w:customStyle="1" w:styleId="2e">
    <w:name w:val="Строгий2"/>
    <w:basedOn w:val="13"/>
    <w:link w:val="2d"/>
    <w:rPr>
      <w:b/>
    </w:rPr>
  </w:style>
  <w:style w:type="paragraph" w:customStyle="1" w:styleId="FontStyle14">
    <w:name w:val="Font Style14"/>
    <w:basedOn w:val="12"/>
    <w:link w:val="FontStyle140"/>
    <w:rPr>
      <w:rFonts w:ascii="Franklin Gothic Demi" w:hAnsi="Franklin Gothic Demi"/>
      <w:b/>
      <w:spacing w:val="40"/>
      <w:sz w:val="36"/>
    </w:rPr>
  </w:style>
  <w:style w:type="character" w:customStyle="1" w:styleId="FontStyle140">
    <w:name w:val="Font Style14"/>
    <w:basedOn w:val="13"/>
    <w:link w:val="FontStyle14"/>
    <w:rPr>
      <w:rFonts w:ascii="Franklin Gothic Demi" w:hAnsi="Franklin Gothic Demi"/>
      <w:b/>
      <w:spacing w:val="40"/>
      <w:sz w:val="36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color w:val="00000A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color w:val="00000A"/>
      <w:sz w:val="18"/>
    </w:rPr>
  </w:style>
  <w:style w:type="paragraph" w:customStyle="1" w:styleId="51">
    <w:name w:val="Заголовок 51"/>
    <w:basedOn w:val="a"/>
    <w:next w:val="a"/>
    <w:link w:val="510"/>
    <w:pPr>
      <w:spacing w:before="320" w:after="120" w:line="276" w:lineRule="auto"/>
      <w:jc w:val="center"/>
      <w:outlineLvl w:val="4"/>
    </w:pPr>
    <w:rPr>
      <w:rFonts w:ascii="Calibri" w:hAnsi="Calibri"/>
      <w:caps/>
      <w:color w:val="622423"/>
      <w:spacing w:val="10"/>
    </w:rPr>
  </w:style>
  <w:style w:type="character" w:customStyle="1" w:styleId="510">
    <w:name w:val="Заголовок 51"/>
    <w:basedOn w:val="1"/>
    <w:link w:val="51"/>
    <w:rPr>
      <w:rFonts w:ascii="Calibri" w:hAnsi="Calibri"/>
      <w:caps/>
      <w:color w:val="622423"/>
      <w:spacing w:val="10"/>
    </w:rPr>
  </w:style>
  <w:style w:type="paragraph" w:customStyle="1" w:styleId="af">
    <w:name w:val="Содержимое таблицы"/>
    <w:basedOn w:val="a"/>
    <w:link w:val="af0"/>
    <w:pPr>
      <w:widowControl w:val="0"/>
      <w:spacing w:after="0" w:line="100" w:lineRule="atLeast"/>
    </w:pPr>
    <w:rPr>
      <w:rFonts w:ascii="Times New Roman" w:hAnsi="Times New Roman"/>
      <w:color w:val="00000A"/>
      <w:sz w:val="20"/>
    </w:rPr>
  </w:style>
  <w:style w:type="character" w:customStyle="1" w:styleId="af0">
    <w:name w:val="Содержимое таблицы"/>
    <w:basedOn w:val="1"/>
    <w:link w:val="af"/>
    <w:rPr>
      <w:rFonts w:ascii="Times New Roman" w:hAnsi="Times New Roman"/>
      <w:color w:val="00000A"/>
      <w:sz w:val="20"/>
    </w:rPr>
  </w:style>
  <w:style w:type="paragraph" w:customStyle="1" w:styleId="FontStyle17">
    <w:name w:val="Font Style17"/>
    <w:basedOn w:val="12"/>
    <w:link w:val="FontStyle170"/>
    <w:rPr>
      <w:rFonts w:ascii="Times New Roman" w:hAnsi="Times New Roman"/>
      <w:sz w:val="26"/>
    </w:rPr>
  </w:style>
  <w:style w:type="character" w:customStyle="1" w:styleId="FontStyle170">
    <w:name w:val="Font Style17"/>
    <w:basedOn w:val="13"/>
    <w:link w:val="FontStyle17"/>
    <w:rPr>
      <w:rFonts w:ascii="Times New Roman" w:hAnsi="Times New Roman"/>
      <w:sz w:val="26"/>
    </w:rPr>
  </w:style>
  <w:style w:type="paragraph" w:customStyle="1" w:styleId="Style6">
    <w:name w:val="Style6"/>
    <w:basedOn w:val="a"/>
    <w:link w:val="Style60"/>
    <w:pPr>
      <w:widowControl w:val="0"/>
      <w:spacing w:after="0" w:line="365" w:lineRule="exact"/>
      <w:jc w:val="both"/>
    </w:pPr>
    <w:rPr>
      <w:rFonts w:ascii="Arial" w:hAnsi="Arial"/>
      <w:sz w:val="24"/>
    </w:rPr>
  </w:style>
  <w:style w:type="character" w:customStyle="1" w:styleId="Style60">
    <w:name w:val="Style6"/>
    <w:basedOn w:val="1"/>
    <w:link w:val="Style6"/>
    <w:rPr>
      <w:rFonts w:ascii="Arial" w:hAnsi="Arial"/>
      <w:sz w:val="24"/>
    </w:rPr>
  </w:style>
  <w:style w:type="paragraph" w:customStyle="1" w:styleId="day7">
    <w:name w:val="da y7"/>
    <w:basedOn w:val="12"/>
    <w:link w:val="day70"/>
  </w:style>
  <w:style w:type="character" w:customStyle="1" w:styleId="day70">
    <w:name w:val="da y7"/>
    <w:basedOn w:val="13"/>
    <w:link w:val="day7"/>
  </w:style>
  <w:style w:type="paragraph" w:customStyle="1" w:styleId="410">
    <w:name w:val="Заголовок 41"/>
    <w:basedOn w:val="a"/>
    <w:next w:val="a"/>
    <w:link w:val="411"/>
    <w:pPr>
      <w:spacing w:after="120" w:line="276" w:lineRule="auto"/>
      <w:jc w:val="center"/>
      <w:outlineLvl w:val="3"/>
    </w:pPr>
    <w:rPr>
      <w:rFonts w:ascii="Calibri" w:hAnsi="Calibri"/>
      <w:caps/>
      <w:color w:val="622423"/>
      <w:spacing w:val="10"/>
    </w:rPr>
  </w:style>
  <w:style w:type="character" w:customStyle="1" w:styleId="411">
    <w:name w:val="Заголовок 41"/>
    <w:basedOn w:val="1"/>
    <w:link w:val="410"/>
    <w:rPr>
      <w:rFonts w:ascii="Calibri" w:hAnsi="Calibri"/>
      <w:caps/>
      <w:color w:val="622423"/>
      <w:spacing w:val="10"/>
    </w:rPr>
  </w:style>
  <w:style w:type="character" w:customStyle="1" w:styleId="50">
    <w:name w:val="Заголовок 5 Знак"/>
    <w:basedOn w:val="1"/>
    <w:link w:val="5"/>
    <w:rPr>
      <w:rFonts w:ascii="Calibri" w:hAnsi="Calibri"/>
      <w:caps/>
      <w:color w:val="622423"/>
      <w:spacing w:val="10"/>
    </w:rPr>
  </w:style>
  <w:style w:type="paragraph" w:customStyle="1" w:styleId="FontStyle18">
    <w:name w:val="Font Style18"/>
    <w:basedOn w:val="12"/>
    <w:link w:val="FontStyle180"/>
    <w:rPr>
      <w:rFonts w:ascii="Franklin Gothic Book" w:hAnsi="Franklin Gothic Book"/>
      <w:b/>
      <w:sz w:val="20"/>
    </w:rPr>
  </w:style>
  <w:style w:type="character" w:customStyle="1" w:styleId="FontStyle180">
    <w:name w:val="Font Style18"/>
    <w:basedOn w:val="13"/>
    <w:link w:val="FontStyle18"/>
    <w:rPr>
      <w:rFonts w:ascii="Franklin Gothic Book" w:hAnsi="Franklin Gothic Book"/>
      <w:b/>
      <w:sz w:val="20"/>
    </w:rPr>
  </w:style>
  <w:style w:type="character" w:customStyle="1" w:styleId="11">
    <w:name w:val="Заголовок 1 Знак"/>
    <w:basedOn w:val="1"/>
    <w:link w:val="10"/>
    <w:rPr>
      <w:rFonts w:ascii="Calibri" w:hAnsi="Calibri"/>
      <w:caps/>
      <w:color w:val="632423"/>
      <w:spacing w:val="20"/>
      <w:sz w:val="28"/>
    </w:rPr>
  </w:style>
  <w:style w:type="paragraph" w:customStyle="1" w:styleId="1f0">
    <w:name w:val="Просмотренная гиперссылка1"/>
    <w:basedOn w:val="12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3"/>
    <w:link w:val="1f0"/>
    <w:rPr>
      <w:color w:val="800080"/>
      <w:u w:val="single"/>
    </w:rPr>
  </w:style>
  <w:style w:type="paragraph" w:customStyle="1" w:styleId="1f2">
    <w:name w:val="Заголовок оглавления1"/>
    <w:basedOn w:val="10"/>
    <w:next w:val="a"/>
    <w:link w:val="1f3"/>
  </w:style>
  <w:style w:type="character" w:customStyle="1" w:styleId="1f3">
    <w:name w:val="Заголовок оглавления1"/>
    <w:basedOn w:val="11"/>
    <w:link w:val="1f2"/>
    <w:rPr>
      <w:rFonts w:ascii="Calibri" w:hAnsi="Calibri"/>
      <w:caps/>
      <w:color w:val="632423"/>
      <w:spacing w:val="20"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13"/>
    <w:link w:val="widgetinline"/>
  </w:style>
  <w:style w:type="paragraph" w:customStyle="1" w:styleId="af1">
    <w:name w:val="Символ сноски"/>
    <w:link w:val="af2"/>
    <w:rPr>
      <w:vertAlign w:val="superscript"/>
    </w:rPr>
  </w:style>
  <w:style w:type="character" w:customStyle="1" w:styleId="af2">
    <w:name w:val="Символ сноски"/>
    <w:link w:val="af1"/>
    <w:rPr>
      <w:vertAlign w:val="superscript"/>
    </w:rPr>
  </w:style>
  <w:style w:type="paragraph" w:customStyle="1" w:styleId="1f4">
    <w:name w:val="Выделенная цитата1"/>
    <w:basedOn w:val="a"/>
    <w:next w:val="a"/>
    <w:link w:val="1f5"/>
    <w:pPr>
      <w:spacing w:before="160" w:after="200" w:line="300" w:lineRule="auto"/>
      <w:ind w:left="1440" w:right="1440"/>
    </w:pPr>
    <w:rPr>
      <w:rFonts w:ascii="Calibri" w:hAnsi="Calibri"/>
      <w:caps/>
      <w:color w:val="622423"/>
      <w:spacing w:val="5"/>
      <w:sz w:val="20"/>
    </w:rPr>
  </w:style>
  <w:style w:type="character" w:customStyle="1" w:styleId="1f5">
    <w:name w:val="Выделенная цитата1"/>
    <w:basedOn w:val="1"/>
    <w:link w:val="1f4"/>
    <w:rPr>
      <w:rFonts w:ascii="Calibri" w:hAnsi="Calibri"/>
      <w:caps/>
      <w:color w:val="622423"/>
      <w:spacing w:val="5"/>
      <w:sz w:val="20"/>
    </w:rPr>
  </w:style>
  <w:style w:type="paragraph" w:styleId="af3">
    <w:name w:val="No Spacing"/>
    <w:basedOn w:val="a"/>
    <w:link w:val="af4"/>
    <w:pPr>
      <w:spacing w:after="0" w:line="240" w:lineRule="auto"/>
    </w:pPr>
    <w:rPr>
      <w:rFonts w:ascii="Calibri" w:hAnsi="Calibri"/>
      <w:color w:val="00000A"/>
    </w:rPr>
  </w:style>
  <w:style w:type="character" w:customStyle="1" w:styleId="af4">
    <w:name w:val="Без интервала Знак"/>
    <w:basedOn w:val="1"/>
    <w:link w:val="af3"/>
    <w:rPr>
      <w:rFonts w:ascii="Calibri" w:hAnsi="Calibri"/>
      <w:color w:val="00000A"/>
    </w:rPr>
  </w:style>
  <w:style w:type="paragraph" w:customStyle="1" w:styleId="af5">
    <w:name w:val="Буллит"/>
    <w:basedOn w:val="af6"/>
    <w:link w:val="af7"/>
    <w:pPr>
      <w:ind w:firstLine="244"/>
    </w:pPr>
  </w:style>
  <w:style w:type="character" w:customStyle="1" w:styleId="af7">
    <w:name w:val="Буллит"/>
    <w:basedOn w:val="af8"/>
    <w:link w:val="af5"/>
    <w:rPr>
      <w:rFonts w:ascii="NewtonCSanPin" w:hAnsi="NewtonCSanPin"/>
      <w:sz w:val="21"/>
    </w:rPr>
  </w:style>
  <w:style w:type="paragraph" w:customStyle="1" w:styleId="1f6">
    <w:name w:val="Гиперссылка1"/>
    <w:link w:val="af9"/>
    <w:rPr>
      <w:color w:val="0000FF"/>
      <w:u w:val="single"/>
    </w:rPr>
  </w:style>
  <w:style w:type="character" w:styleId="af9">
    <w:name w:val="Hyperlink"/>
    <w:link w:val="1f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hames" w:hAnsi="Thames"/>
      <w:sz w:val="20"/>
    </w:rPr>
  </w:style>
  <w:style w:type="character" w:customStyle="1" w:styleId="Footnote0">
    <w:name w:val="Footnote"/>
    <w:basedOn w:val="1"/>
    <w:link w:val="Footnote"/>
    <w:rPr>
      <w:rFonts w:ascii="Thames" w:hAnsi="Thames"/>
      <w:sz w:val="20"/>
    </w:rPr>
  </w:style>
  <w:style w:type="character" w:customStyle="1" w:styleId="80">
    <w:name w:val="Заголовок 8 Знак"/>
    <w:basedOn w:val="1"/>
    <w:link w:val="8"/>
    <w:rPr>
      <w:rFonts w:ascii="Calibri" w:hAnsi="Calibri"/>
      <w:caps/>
      <w:color w:val="00000A"/>
      <w:spacing w:val="10"/>
      <w:sz w:val="20"/>
    </w:rPr>
  </w:style>
  <w:style w:type="paragraph" w:styleId="1f7">
    <w:name w:val="toc 1"/>
    <w:next w:val="a"/>
    <w:link w:val="1f8"/>
    <w:uiPriority w:val="39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Pr>
      <w:rFonts w:ascii="XO Thames" w:hAnsi="XO Thames"/>
      <w:b/>
      <w:sz w:val="28"/>
    </w:rPr>
  </w:style>
  <w:style w:type="paragraph" w:customStyle="1" w:styleId="1f9">
    <w:name w:val="Название Знак1"/>
    <w:basedOn w:val="12"/>
    <w:link w:val="1fa"/>
    <w:rPr>
      <w:rFonts w:asciiTheme="majorHAnsi" w:hAnsiTheme="majorHAnsi"/>
      <w:spacing w:val="-10"/>
      <w:sz w:val="56"/>
    </w:rPr>
  </w:style>
  <w:style w:type="character" w:customStyle="1" w:styleId="1fa">
    <w:name w:val="Название Знак1"/>
    <w:basedOn w:val="13"/>
    <w:link w:val="1f9"/>
    <w:rPr>
      <w:rFonts w:asciiTheme="majorHAnsi" w:hAnsiTheme="majorHAnsi"/>
      <w:spacing w:val="-10"/>
      <w:sz w:val="56"/>
    </w:rPr>
  </w:style>
  <w:style w:type="paragraph" w:customStyle="1" w:styleId="1fb">
    <w:name w:val="Гиперссылка1"/>
    <w:basedOn w:val="12"/>
    <w:link w:val="1fc"/>
    <w:rPr>
      <w:rFonts w:ascii="Times New Roman" w:hAnsi="Times New Roman"/>
      <w:color w:val="0000FF"/>
      <w:u w:val="single"/>
    </w:rPr>
  </w:style>
  <w:style w:type="character" w:customStyle="1" w:styleId="1fc">
    <w:name w:val="Гиперссылка1"/>
    <w:basedOn w:val="13"/>
    <w:link w:val="1fb"/>
    <w:rPr>
      <w:rFonts w:ascii="Times New Roman" w:hAnsi="Times New Roman"/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c6">
    <w:name w:val="c6"/>
    <w:basedOn w:val="a"/>
    <w:link w:val="c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60">
    <w:name w:val="c6"/>
    <w:basedOn w:val="1"/>
    <w:link w:val="c6"/>
    <w:rPr>
      <w:rFonts w:ascii="Times New Roman" w:hAnsi="Times New Roman"/>
      <w:sz w:val="24"/>
    </w:rPr>
  </w:style>
  <w:style w:type="paragraph" w:customStyle="1" w:styleId="1fd">
    <w:name w:val="Обычный1"/>
    <w:link w:val="1fe"/>
  </w:style>
  <w:style w:type="character" w:customStyle="1" w:styleId="1fe">
    <w:name w:val="Обычный1"/>
    <w:link w:val="1fd"/>
  </w:style>
  <w:style w:type="paragraph" w:customStyle="1" w:styleId="c4">
    <w:name w:val="c4"/>
    <w:basedOn w:val="a"/>
    <w:link w:val="c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p16">
    <w:name w:val="p16"/>
    <w:basedOn w:val="a"/>
    <w:link w:val="p16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60">
    <w:name w:val="p16"/>
    <w:basedOn w:val="1"/>
    <w:link w:val="p16"/>
    <w:rPr>
      <w:rFonts w:ascii="Times New Roman" w:hAnsi="Times New Roman"/>
      <w:sz w:val="24"/>
    </w:rPr>
  </w:style>
  <w:style w:type="paragraph" w:customStyle="1" w:styleId="Style7">
    <w:name w:val="Style7"/>
    <w:basedOn w:val="a"/>
    <w:link w:val="Style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Style9">
    <w:name w:val="Style9"/>
    <w:basedOn w:val="a"/>
    <w:link w:val="Style9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90">
    <w:name w:val="Style9"/>
    <w:basedOn w:val="1"/>
    <w:link w:val="Style9"/>
    <w:rPr>
      <w:rFonts w:ascii="Arial" w:hAnsi="Arial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412">
    <w:name w:val="Заголовок 4 Знак1"/>
    <w:basedOn w:val="12"/>
    <w:link w:val="413"/>
    <w:rPr>
      <w:rFonts w:asciiTheme="majorHAnsi" w:hAnsiTheme="majorHAnsi"/>
      <w:i/>
      <w:color w:val="2E74B5" w:themeColor="accent1" w:themeShade="BF"/>
    </w:rPr>
  </w:style>
  <w:style w:type="character" w:customStyle="1" w:styleId="413">
    <w:name w:val="Заголовок 4 Знак1"/>
    <w:basedOn w:val="13"/>
    <w:link w:val="412"/>
    <w:rPr>
      <w:rFonts w:asciiTheme="majorHAnsi" w:hAnsiTheme="majorHAnsi"/>
      <w:i/>
      <w:color w:val="2E74B5" w:themeColor="accent1" w:themeShade="BF"/>
    </w:rPr>
  </w:style>
  <w:style w:type="paragraph" w:customStyle="1" w:styleId="212">
    <w:name w:val="Заголовок 2 Знак1"/>
    <w:basedOn w:val="12"/>
    <w:link w:val="213"/>
    <w:rPr>
      <w:rFonts w:asciiTheme="majorHAnsi" w:hAnsiTheme="majorHAnsi"/>
      <w:color w:val="2E74B5" w:themeColor="accent1" w:themeShade="BF"/>
      <w:sz w:val="26"/>
    </w:rPr>
  </w:style>
  <w:style w:type="character" w:customStyle="1" w:styleId="213">
    <w:name w:val="Заголовок 2 Знак1"/>
    <w:basedOn w:val="13"/>
    <w:link w:val="212"/>
    <w:rPr>
      <w:rFonts w:asciiTheme="majorHAnsi" w:hAnsiTheme="majorHAnsi"/>
      <w:color w:val="2E74B5" w:themeColor="accent1" w:themeShade="BF"/>
      <w:sz w:val="26"/>
    </w:rPr>
  </w:style>
  <w:style w:type="paragraph" w:customStyle="1" w:styleId="1ff">
    <w:name w:val="Выделенная цитата Знак1"/>
    <w:basedOn w:val="12"/>
    <w:link w:val="1ff0"/>
    <w:rPr>
      <w:i/>
      <w:color w:val="5B9BD5" w:themeColor="accent1"/>
    </w:rPr>
  </w:style>
  <w:style w:type="character" w:customStyle="1" w:styleId="1ff0">
    <w:name w:val="Выделенная цитата Знак1"/>
    <w:basedOn w:val="13"/>
    <w:link w:val="1ff"/>
    <w:rPr>
      <w:i/>
      <w:color w:val="5B9BD5" w:themeColor="accent1"/>
    </w:rPr>
  </w:style>
  <w:style w:type="paragraph" w:customStyle="1" w:styleId="p20">
    <w:name w:val="p20"/>
    <w:basedOn w:val="a"/>
    <w:link w:val="p20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00">
    <w:name w:val="p20"/>
    <w:basedOn w:val="1"/>
    <w:link w:val="p20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after="0" w:line="366" w:lineRule="exact"/>
    </w:pPr>
    <w:rPr>
      <w:rFonts w:ascii="Arial" w:hAnsi="Arial"/>
      <w:sz w:val="24"/>
    </w:rPr>
  </w:style>
  <w:style w:type="character" w:customStyle="1" w:styleId="Style10">
    <w:name w:val="Style1"/>
    <w:basedOn w:val="1"/>
    <w:link w:val="Style1"/>
    <w:rPr>
      <w:rFonts w:ascii="Arial" w:hAnsi="Arial"/>
      <w:sz w:val="24"/>
    </w:rPr>
  </w:style>
  <w:style w:type="paragraph" w:customStyle="1" w:styleId="1ff1">
    <w:name w:val="Название1"/>
    <w:basedOn w:val="a"/>
    <w:next w:val="a"/>
    <w:link w:val="1ff2"/>
    <w:pPr>
      <w:spacing w:before="500" w:after="300" w:line="240" w:lineRule="auto"/>
      <w:jc w:val="center"/>
    </w:pPr>
    <w:rPr>
      <w:rFonts w:ascii="Calibri" w:hAnsi="Calibri"/>
      <w:caps/>
      <w:color w:val="632423"/>
      <w:spacing w:val="50"/>
      <w:sz w:val="44"/>
    </w:rPr>
  </w:style>
  <w:style w:type="character" w:customStyle="1" w:styleId="1ff2">
    <w:name w:val="Название1"/>
    <w:basedOn w:val="1"/>
    <w:link w:val="1ff1"/>
    <w:rPr>
      <w:rFonts w:ascii="Calibri" w:hAnsi="Calibri"/>
      <w:caps/>
      <w:color w:val="632423"/>
      <w:spacing w:val="50"/>
      <w:sz w:val="4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6">
    <w:name w:val="Основной текст (2)"/>
    <w:basedOn w:val="a"/>
    <w:link w:val="28"/>
    <w:pPr>
      <w:widowControl w:val="0"/>
      <w:spacing w:after="2880" w:line="322" w:lineRule="exact"/>
      <w:ind w:left="120" w:hanging="120"/>
    </w:pPr>
    <w:rPr>
      <w:rFonts w:ascii="Times New Roman" w:hAnsi="Times New Roman"/>
      <w:sz w:val="28"/>
    </w:rPr>
  </w:style>
  <w:style w:type="character" w:customStyle="1" w:styleId="28">
    <w:name w:val="Основной текст (2)"/>
    <w:basedOn w:val="1"/>
    <w:link w:val="26"/>
    <w:rPr>
      <w:rFonts w:ascii="Times New Roman" w:hAnsi="Times New Roman"/>
      <w:sz w:val="28"/>
    </w:rPr>
  </w:style>
  <w:style w:type="paragraph" w:customStyle="1" w:styleId="FontStyle12">
    <w:name w:val="Font Style12"/>
    <w:basedOn w:val="12"/>
    <w:link w:val="FontStyle120"/>
    <w:rPr>
      <w:rFonts w:ascii="Arial" w:hAnsi="Arial"/>
      <w:b/>
      <w:sz w:val="26"/>
    </w:rPr>
  </w:style>
  <w:style w:type="character" w:customStyle="1" w:styleId="FontStyle120">
    <w:name w:val="Font Style12"/>
    <w:basedOn w:val="13"/>
    <w:link w:val="FontStyle12"/>
    <w:rPr>
      <w:rFonts w:ascii="Arial" w:hAnsi="Arial"/>
      <w:b/>
      <w:sz w:val="26"/>
    </w:rPr>
  </w:style>
  <w:style w:type="paragraph" w:customStyle="1" w:styleId="af6">
    <w:name w:val="Основной"/>
    <w:basedOn w:val="a"/>
    <w:link w:val="af8"/>
    <w:pPr>
      <w:spacing w:after="0"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f8">
    <w:name w:val="Основной"/>
    <w:basedOn w:val="1"/>
    <w:link w:val="af6"/>
    <w:rPr>
      <w:rFonts w:ascii="NewtonCSanPin" w:hAnsi="NewtonCSanPin"/>
      <w:sz w:val="21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13"/>
    <w:link w:val="c3"/>
  </w:style>
  <w:style w:type="paragraph" w:customStyle="1" w:styleId="712">
    <w:name w:val="Заголовок 7 Знак1"/>
    <w:basedOn w:val="12"/>
    <w:link w:val="713"/>
    <w:rPr>
      <w:rFonts w:asciiTheme="majorHAnsi" w:hAnsiTheme="majorHAnsi"/>
      <w:i/>
      <w:color w:val="1F4D78" w:themeColor="accent1" w:themeShade="7F"/>
    </w:rPr>
  </w:style>
  <w:style w:type="character" w:customStyle="1" w:styleId="713">
    <w:name w:val="Заголовок 7 Знак1"/>
    <w:basedOn w:val="13"/>
    <w:link w:val="712"/>
    <w:rPr>
      <w:rFonts w:asciiTheme="majorHAnsi" w:hAnsiTheme="majorHAnsi"/>
      <w:i/>
      <w:color w:val="1F4D78" w:themeColor="accent1" w:themeShade="7F"/>
    </w:rPr>
  </w:style>
  <w:style w:type="paragraph" w:customStyle="1" w:styleId="Style4">
    <w:name w:val="Style4"/>
    <w:basedOn w:val="a"/>
    <w:link w:val="Style40"/>
    <w:pPr>
      <w:widowControl w:val="0"/>
      <w:spacing w:after="0" w:line="368" w:lineRule="exact"/>
    </w:pPr>
    <w:rPr>
      <w:rFonts w:ascii="Arial" w:hAnsi="Arial"/>
      <w:sz w:val="24"/>
    </w:rPr>
  </w:style>
  <w:style w:type="character" w:customStyle="1" w:styleId="Style40">
    <w:name w:val="Style4"/>
    <w:basedOn w:val="1"/>
    <w:link w:val="Style4"/>
    <w:rPr>
      <w:rFonts w:ascii="Arial" w:hAnsi="Arial"/>
      <w:sz w:val="24"/>
    </w:rPr>
  </w:style>
  <w:style w:type="paragraph" w:customStyle="1" w:styleId="FontStyle16">
    <w:name w:val="Font Style16"/>
    <w:basedOn w:val="12"/>
    <w:link w:val="FontStyle160"/>
    <w:rPr>
      <w:rFonts w:ascii="Times New Roman" w:hAnsi="Times New Roman"/>
      <w:b/>
      <w:sz w:val="32"/>
    </w:rPr>
  </w:style>
  <w:style w:type="character" w:customStyle="1" w:styleId="FontStyle160">
    <w:name w:val="Font Style16"/>
    <w:basedOn w:val="13"/>
    <w:link w:val="FontStyle16"/>
    <w:rPr>
      <w:rFonts w:ascii="Times New Roman" w:hAnsi="Times New Roman"/>
      <w:b/>
      <w:sz w:val="32"/>
    </w:rPr>
  </w:style>
  <w:style w:type="paragraph" w:customStyle="1" w:styleId="511">
    <w:name w:val="Заголовок 5 Знак1"/>
    <w:basedOn w:val="12"/>
    <w:link w:val="512"/>
    <w:rPr>
      <w:rFonts w:asciiTheme="majorHAnsi" w:hAnsiTheme="majorHAnsi"/>
      <w:color w:val="2E74B5" w:themeColor="accent1" w:themeShade="BF"/>
    </w:rPr>
  </w:style>
  <w:style w:type="character" w:customStyle="1" w:styleId="512">
    <w:name w:val="Заголовок 5 Знак1"/>
    <w:basedOn w:val="13"/>
    <w:link w:val="511"/>
    <w:rPr>
      <w:rFonts w:asciiTheme="majorHAnsi" w:hAnsiTheme="majorHAnsi"/>
      <w:color w:val="2E74B5" w:themeColor="accent1" w:themeShade="BF"/>
    </w:rPr>
  </w:style>
  <w:style w:type="paragraph" w:customStyle="1" w:styleId="1ff3">
    <w:name w:val="Сильная ссылка1"/>
    <w:link w:val="1ff4"/>
    <w:rPr>
      <w:rFonts w:ascii="Calibri" w:hAnsi="Calibri"/>
      <w:b/>
      <w:i/>
      <w:color w:val="622423"/>
    </w:rPr>
  </w:style>
  <w:style w:type="character" w:customStyle="1" w:styleId="1ff4">
    <w:name w:val="Сильная ссылка1"/>
    <w:link w:val="1ff3"/>
    <w:rPr>
      <w:rFonts w:ascii="Calibri" w:hAnsi="Calibri"/>
      <w:b/>
      <w:i/>
      <w:color w:val="622423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50">
    <w:name w:val="Style5"/>
    <w:basedOn w:val="1"/>
    <w:link w:val="Style5"/>
    <w:rPr>
      <w:rFonts w:ascii="Arial" w:hAnsi="Arial"/>
      <w:sz w:val="24"/>
    </w:rPr>
  </w:style>
  <w:style w:type="paragraph" w:customStyle="1" w:styleId="p23">
    <w:name w:val="p23"/>
    <w:basedOn w:val="a"/>
    <w:link w:val="p23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30">
    <w:name w:val="p23"/>
    <w:basedOn w:val="1"/>
    <w:link w:val="p23"/>
    <w:rPr>
      <w:rFonts w:ascii="Times New Roman" w:hAnsi="Times New Roman"/>
      <w:sz w:val="24"/>
    </w:rPr>
  </w:style>
  <w:style w:type="paragraph" w:customStyle="1" w:styleId="p28">
    <w:name w:val="p28"/>
    <w:basedOn w:val="a"/>
    <w:link w:val="p28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80">
    <w:name w:val="p28"/>
    <w:basedOn w:val="1"/>
    <w:link w:val="p28"/>
    <w:rPr>
      <w:rFonts w:ascii="Times New Roman" w:hAnsi="Times New Roman"/>
      <w:sz w:val="24"/>
    </w:rPr>
  </w:style>
  <w:style w:type="paragraph" w:customStyle="1" w:styleId="1ff5">
    <w:name w:val="Знак сноски1"/>
    <w:link w:val="1ff6"/>
    <w:rPr>
      <w:vertAlign w:val="superscript"/>
    </w:rPr>
  </w:style>
  <w:style w:type="character" w:customStyle="1" w:styleId="1ff6">
    <w:name w:val="Знак сноски1"/>
    <w:link w:val="1ff5"/>
    <w:rPr>
      <w:vertAlign w:val="superscript"/>
    </w:rPr>
  </w:style>
  <w:style w:type="paragraph" w:customStyle="1" w:styleId="Style25">
    <w:name w:val="Style25"/>
    <w:basedOn w:val="a"/>
    <w:link w:val="Style250"/>
    <w:pPr>
      <w:widowControl w:val="0"/>
      <w:spacing w:after="0" w:line="267" w:lineRule="exact"/>
      <w:ind w:firstLine="355"/>
      <w:jc w:val="both"/>
    </w:pPr>
    <w:rPr>
      <w:rFonts w:ascii="Book Antiqua" w:hAnsi="Book Antiqua"/>
      <w:sz w:val="24"/>
    </w:rPr>
  </w:style>
  <w:style w:type="character" w:customStyle="1" w:styleId="Style250">
    <w:name w:val="Style25"/>
    <w:basedOn w:val="1"/>
    <w:link w:val="Style25"/>
    <w:rPr>
      <w:rFonts w:ascii="Book Antiqua" w:hAnsi="Book Antiqua"/>
      <w:sz w:val="24"/>
    </w:rPr>
  </w:style>
  <w:style w:type="paragraph" w:customStyle="1" w:styleId="2f">
    <w:name w:val="Основной шрифт абзаца2"/>
    <w:link w:val="52"/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p22">
    <w:name w:val="p22"/>
    <w:basedOn w:val="a"/>
    <w:link w:val="p22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20">
    <w:name w:val="p22"/>
    <w:basedOn w:val="1"/>
    <w:link w:val="p22"/>
    <w:rPr>
      <w:rFonts w:ascii="Times New Roman" w:hAnsi="Times New Roman"/>
      <w:sz w:val="24"/>
    </w:rPr>
  </w:style>
  <w:style w:type="paragraph" w:styleId="afa">
    <w:name w:val="Normal (Web)"/>
    <w:basedOn w:val="a"/>
    <w:link w:val="afb"/>
    <w:pPr>
      <w:spacing w:before="130" w:after="130" w:line="360" w:lineRule="auto"/>
    </w:pPr>
    <w:rPr>
      <w:rFonts w:ascii="Times New Roman" w:hAnsi="Times New Roman"/>
      <w:sz w:val="24"/>
    </w:rPr>
  </w:style>
  <w:style w:type="character" w:customStyle="1" w:styleId="afb">
    <w:name w:val="Обычный (веб) Знак"/>
    <w:basedOn w:val="1"/>
    <w:link w:val="afa"/>
    <w:rPr>
      <w:rFonts w:ascii="Times New Roman" w:hAnsi="Times New Roman"/>
      <w:sz w:val="24"/>
    </w:rPr>
  </w:style>
  <w:style w:type="paragraph" w:customStyle="1" w:styleId="1ff7">
    <w:name w:val="Просмотренная гиперссылка1"/>
    <w:basedOn w:val="12"/>
    <w:link w:val="1ff8"/>
    <w:rPr>
      <w:color w:val="954F72" w:themeColor="followedHyperlink"/>
      <w:u w:val="single"/>
    </w:rPr>
  </w:style>
  <w:style w:type="character" w:customStyle="1" w:styleId="1ff8">
    <w:name w:val="Просмотренная гиперссылка1"/>
    <w:basedOn w:val="13"/>
    <w:link w:val="1ff7"/>
    <w:rPr>
      <w:color w:val="954F72" w:themeColor="followedHyperlink"/>
      <w:u w:val="single"/>
    </w:rPr>
  </w:style>
  <w:style w:type="paragraph" w:customStyle="1" w:styleId="311">
    <w:name w:val="Заголовок 31"/>
    <w:basedOn w:val="a"/>
    <w:next w:val="a"/>
    <w:link w:val="312"/>
    <w:pPr>
      <w:spacing w:before="300" w:after="200" w:line="276" w:lineRule="auto"/>
      <w:jc w:val="center"/>
      <w:outlineLvl w:val="2"/>
    </w:pPr>
    <w:rPr>
      <w:rFonts w:ascii="Calibri" w:hAnsi="Calibri"/>
      <w:caps/>
      <w:color w:val="622423"/>
      <w:sz w:val="24"/>
    </w:rPr>
  </w:style>
  <w:style w:type="character" w:customStyle="1" w:styleId="312">
    <w:name w:val="Заголовок 31"/>
    <w:basedOn w:val="1"/>
    <w:link w:val="311"/>
    <w:rPr>
      <w:rFonts w:ascii="Calibri" w:hAnsi="Calibri"/>
      <w:caps/>
      <w:color w:val="622423"/>
      <w:sz w:val="24"/>
    </w:rPr>
  </w:style>
  <w:style w:type="paragraph" w:customStyle="1" w:styleId="s12">
    <w:name w:val="s12"/>
    <w:link w:val="s120"/>
  </w:style>
  <w:style w:type="character" w:customStyle="1" w:styleId="s120">
    <w:name w:val="s12"/>
    <w:link w:val="s12"/>
  </w:style>
  <w:style w:type="paragraph" w:styleId="afc">
    <w:name w:val="caption"/>
    <w:basedOn w:val="a"/>
    <w:next w:val="a"/>
    <w:link w:val="afd"/>
    <w:pPr>
      <w:spacing w:after="200" w:line="276" w:lineRule="auto"/>
    </w:pPr>
    <w:rPr>
      <w:rFonts w:ascii="Calibri" w:hAnsi="Calibri"/>
      <w:caps/>
      <w:color w:val="00000A"/>
      <w:spacing w:val="10"/>
      <w:sz w:val="18"/>
    </w:rPr>
  </w:style>
  <w:style w:type="character" w:customStyle="1" w:styleId="afd">
    <w:name w:val="Название объекта Знак"/>
    <w:basedOn w:val="1"/>
    <w:link w:val="afc"/>
    <w:rPr>
      <w:rFonts w:ascii="Calibri" w:hAnsi="Calibri"/>
      <w:caps/>
      <w:color w:val="00000A"/>
      <w:spacing w:val="10"/>
      <w:sz w:val="18"/>
    </w:rPr>
  </w:style>
  <w:style w:type="paragraph" w:customStyle="1" w:styleId="09PodZAG">
    <w:name w:val="09PodZAG_п/ж"/>
    <w:basedOn w:val="a"/>
    <w:link w:val="09PodZAG0"/>
    <w:pPr>
      <w:spacing w:after="113" w:line="240" w:lineRule="atLeast"/>
      <w:jc w:val="center"/>
    </w:pPr>
    <w:rPr>
      <w:rFonts w:ascii="FuturisC" w:hAnsi="FuturisC"/>
      <w:b/>
      <w:caps/>
    </w:rPr>
  </w:style>
  <w:style w:type="character" w:customStyle="1" w:styleId="09PodZAG0">
    <w:name w:val="09PodZAG_п/ж"/>
    <w:basedOn w:val="1"/>
    <w:link w:val="09PodZAG"/>
    <w:rPr>
      <w:rFonts w:ascii="FuturisC" w:hAnsi="FuturisC"/>
      <w:b/>
      <w:caps/>
    </w:rPr>
  </w:style>
  <w:style w:type="paragraph" w:customStyle="1" w:styleId="p4">
    <w:name w:val="p4"/>
    <w:basedOn w:val="a"/>
    <w:link w:val="p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1ff9">
    <w:name w:val="Знак сноски1"/>
    <w:link w:val="1ffa"/>
    <w:rPr>
      <w:rFonts w:ascii="Times New Roman" w:hAnsi="Times New Roman"/>
      <w:sz w:val="20"/>
      <w:vertAlign w:val="superscript"/>
    </w:rPr>
  </w:style>
  <w:style w:type="character" w:customStyle="1" w:styleId="1ffa">
    <w:name w:val="Знак сноски1"/>
    <w:link w:val="1ff9"/>
    <w:rPr>
      <w:rFonts w:ascii="Times New Roman" w:hAnsi="Times New Roman"/>
      <w:sz w:val="20"/>
      <w:vertAlign w:val="superscript"/>
    </w:rPr>
  </w:style>
  <w:style w:type="paragraph" w:customStyle="1" w:styleId="2f0">
    <w:name w:val="Сильная ссылка2"/>
    <w:basedOn w:val="12"/>
    <w:link w:val="2f1"/>
    <w:rPr>
      <w:b/>
      <w:smallCaps/>
      <w:color w:val="5B9BD5" w:themeColor="accent1"/>
      <w:spacing w:val="5"/>
    </w:rPr>
  </w:style>
  <w:style w:type="character" w:customStyle="1" w:styleId="2f1">
    <w:name w:val="Сильная ссылка2"/>
    <w:basedOn w:val="13"/>
    <w:link w:val="2f0"/>
    <w:rPr>
      <w:b/>
      <w:smallCaps/>
      <w:color w:val="5B9BD5" w:themeColor="accent1"/>
      <w:spacing w:val="5"/>
    </w:rPr>
  </w:style>
  <w:style w:type="paragraph" w:styleId="afe">
    <w:name w:val="Subtitle"/>
    <w:basedOn w:val="a"/>
    <w:next w:val="a"/>
    <w:link w:val="aff"/>
    <w:uiPriority w:val="11"/>
    <w:qFormat/>
    <w:pPr>
      <w:spacing w:after="560" w:line="240" w:lineRule="auto"/>
      <w:jc w:val="center"/>
    </w:pPr>
    <w:rPr>
      <w:rFonts w:ascii="Calibri" w:hAnsi="Calibri"/>
      <w:caps/>
      <w:color w:val="00000A"/>
      <w:spacing w:val="20"/>
      <w:sz w:val="18"/>
    </w:rPr>
  </w:style>
  <w:style w:type="character" w:customStyle="1" w:styleId="aff">
    <w:name w:val="Подзаголовок Знак"/>
    <w:basedOn w:val="1"/>
    <w:link w:val="afe"/>
    <w:rPr>
      <w:rFonts w:ascii="Calibri" w:hAnsi="Calibri"/>
      <w:caps/>
      <w:color w:val="00000A"/>
      <w:spacing w:val="20"/>
      <w:sz w:val="18"/>
    </w:rPr>
  </w:style>
  <w:style w:type="paragraph" w:customStyle="1" w:styleId="FontStyle20">
    <w:name w:val="Font Style20"/>
    <w:basedOn w:val="12"/>
    <w:link w:val="FontStyle200"/>
    <w:rPr>
      <w:rFonts w:ascii="Calibri" w:hAnsi="Calibri"/>
      <w:b/>
      <w:sz w:val="16"/>
    </w:rPr>
  </w:style>
  <w:style w:type="character" w:customStyle="1" w:styleId="FontStyle200">
    <w:name w:val="Font Style20"/>
    <w:basedOn w:val="13"/>
    <w:link w:val="FontStyle20"/>
    <w:rPr>
      <w:rFonts w:ascii="Calibri" w:hAnsi="Calibri"/>
      <w:b/>
      <w:sz w:val="16"/>
    </w:rPr>
  </w:style>
  <w:style w:type="paragraph" w:customStyle="1" w:styleId="FontStyle19">
    <w:name w:val="Font Style19"/>
    <w:basedOn w:val="12"/>
    <w:link w:val="FontStyle190"/>
    <w:rPr>
      <w:rFonts w:ascii="Calibri" w:hAnsi="Calibri"/>
      <w:b/>
      <w:smallCaps/>
      <w:spacing w:val="10"/>
      <w:sz w:val="16"/>
    </w:rPr>
  </w:style>
  <w:style w:type="character" w:customStyle="1" w:styleId="FontStyle190">
    <w:name w:val="Font Style19"/>
    <w:basedOn w:val="13"/>
    <w:link w:val="FontStyle19"/>
    <w:rPr>
      <w:rFonts w:ascii="Calibri" w:hAnsi="Calibri"/>
      <w:b/>
      <w:smallCaps/>
      <w:spacing w:val="10"/>
      <w:sz w:val="16"/>
    </w:rPr>
  </w:style>
  <w:style w:type="paragraph" w:customStyle="1" w:styleId="s11">
    <w:name w:val="s11"/>
    <w:link w:val="s110"/>
  </w:style>
  <w:style w:type="character" w:customStyle="1" w:styleId="s110">
    <w:name w:val="s11"/>
    <w:link w:val="s11"/>
  </w:style>
  <w:style w:type="paragraph" w:customStyle="1" w:styleId="112">
    <w:name w:val="Заголовок 1 Знак1"/>
    <w:basedOn w:val="12"/>
    <w:link w:val="113"/>
    <w:rPr>
      <w:rFonts w:asciiTheme="majorHAnsi" w:hAnsiTheme="majorHAnsi"/>
      <w:color w:val="2E74B5" w:themeColor="accent1" w:themeShade="BF"/>
      <w:sz w:val="32"/>
    </w:rPr>
  </w:style>
  <w:style w:type="character" w:customStyle="1" w:styleId="113">
    <w:name w:val="Заголовок 1 Знак1"/>
    <w:basedOn w:val="13"/>
    <w:link w:val="112"/>
    <w:rPr>
      <w:rFonts w:asciiTheme="majorHAnsi" w:hAnsiTheme="majorHAnsi"/>
      <w:color w:val="2E74B5" w:themeColor="accent1" w:themeShade="BF"/>
      <w:sz w:val="32"/>
    </w:rPr>
  </w:style>
  <w:style w:type="paragraph" w:styleId="aff0">
    <w:name w:val="Title"/>
    <w:basedOn w:val="a"/>
    <w:next w:val="a"/>
    <w:link w:val="aff1"/>
    <w:uiPriority w:val="10"/>
    <w:qFormat/>
    <w:pPr>
      <w:spacing w:after="0" w:line="240" w:lineRule="auto"/>
      <w:contextualSpacing/>
    </w:pPr>
    <w:rPr>
      <w:rFonts w:ascii="Calibri" w:hAnsi="Calibri"/>
      <w:caps/>
      <w:color w:val="632423"/>
      <w:spacing w:val="50"/>
      <w:sz w:val="44"/>
    </w:rPr>
  </w:style>
  <w:style w:type="character" w:customStyle="1" w:styleId="aff1">
    <w:name w:val="Название Знак"/>
    <w:basedOn w:val="1"/>
    <w:link w:val="aff0"/>
    <w:rPr>
      <w:rFonts w:ascii="Calibri" w:hAnsi="Calibri"/>
      <w:caps/>
      <w:color w:val="632423"/>
      <w:spacing w:val="50"/>
      <w:sz w:val="44"/>
    </w:rPr>
  </w:style>
  <w:style w:type="character" w:customStyle="1" w:styleId="40">
    <w:name w:val="Заголовок 4 Знак"/>
    <w:basedOn w:val="1"/>
    <w:link w:val="4"/>
    <w:rPr>
      <w:rFonts w:ascii="Calibri" w:hAnsi="Calibri"/>
      <w:caps/>
      <w:color w:val="622423"/>
      <w:spacing w:val="10"/>
    </w:rPr>
  </w:style>
  <w:style w:type="character" w:customStyle="1" w:styleId="20">
    <w:name w:val="Заголовок 2 Знак"/>
    <w:basedOn w:val="1"/>
    <w:link w:val="2"/>
    <w:rPr>
      <w:rFonts w:ascii="Calibri" w:hAnsi="Calibri"/>
      <w:caps/>
      <w:color w:val="632423"/>
      <w:spacing w:val="15"/>
      <w:sz w:val="24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20">
    <w:name w:val="Style2"/>
    <w:basedOn w:val="1"/>
    <w:link w:val="Style2"/>
    <w:rPr>
      <w:rFonts w:ascii="Arial" w:hAnsi="Arial"/>
      <w:sz w:val="24"/>
    </w:rPr>
  </w:style>
  <w:style w:type="paragraph" w:customStyle="1" w:styleId="1ffb">
    <w:name w:val="Слабая ссылка1"/>
    <w:basedOn w:val="12"/>
    <w:link w:val="1ffc"/>
    <w:rPr>
      <w:smallCaps/>
      <w:color w:val="5A5A5A" w:themeColor="text1" w:themeTint="A5"/>
    </w:rPr>
  </w:style>
  <w:style w:type="character" w:customStyle="1" w:styleId="1ffc">
    <w:name w:val="Слабая ссылка1"/>
    <w:basedOn w:val="13"/>
    <w:link w:val="1ffb"/>
    <w:rPr>
      <w:smallCaps/>
      <w:color w:val="5A5A5A" w:themeColor="text1" w:themeTint="A5"/>
    </w:rPr>
  </w:style>
  <w:style w:type="paragraph" w:customStyle="1" w:styleId="14TexstOSNOVA1012">
    <w:name w:val="14TexstOSNOVA_10/12"/>
    <w:basedOn w:val="a"/>
    <w:link w:val="14TexstOSNOVA10120"/>
    <w:pPr>
      <w:spacing w:after="0" w:line="240" w:lineRule="atLeast"/>
      <w:ind w:firstLine="340"/>
      <w:jc w:val="both"/>
    </w:pPr>
    <w:rPr>
      <w:rFonts w:ascii="PragmaticaC" w:hAnsi="PragmaticaC"/>
      <w:sz w:val="20"/>
    </w:rPr>
  </w:style>
  <w:style w:type="character" w:customStyle="1" w:styleId="14TexstOSNOVA10120">
    <w:name w:val="14TexstOSNOVA_10/12"/>
    <w:basedOn w:val="1"/>
    <w:link w:val="14TexstOSNOVA1012"/>
    <w:rPr>
      <w:rFonts w:ascii="PragmaticaC" w:hAnsi="PragmaticaC"/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caps/>
      <w:color w:val="943634"/>
      <w:spacing w:val="10"/>
    </w:rPr>
  </w:style>
  <w:style w:type="table" w:customStyle="1" w:styleId="1ffd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урок</cp:lastModifiedBy>
  <cp:revision>6</cp:revision>
  <dcterms:created xsi:type="dcterms:W3CDTF">2022-12-01T09:08:00Z</dcterms:created>
  <dcterms:modified xsi:type="dcterms:W3CDTF">2022-12-01T09:49:00Z</dcterms:modified>
</cp:coreProperties>
</file>