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  <w:t>ГОРОДА ДУБНЫ МОСКОВСКОЙ ОБЛАСТИ»</w:t>
      </w:r>
    </w:p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9"/>
        <w:gridCol w:w="6022"/>
      </w:tblGrid>
      <w:tr w:rsidR="009D492E" w:rsidTr="009D492E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92E" w:rsidRDefault="009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92E" w:rsidRDefault="009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2E" w:rsidRDefault="009D49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92E" w:rsidRDefault="009D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D492E" w:rsidRDefault="009D492E" w:rsidP="009D492E">
            <w:pPr>
              <w:tabs>
                <w:tab w:val="left" w:pos="6795"/>
              </w:tabs>
              <w:spacing w:after="0" w:line="240" w:lineRule="auto"/>
              <w:ind w:firstLine="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Смирнова В.А.</w:t>
            </w:r>
          </w:p>
          <w:p w:rsidR="009D492E" w:rsidRDefault="009D492E">
            <w:pPr>
              <w:tabs>
                <w:tab w:val="left" w:pos="6795"/>
              </w:tabs>
              <w:spacing w:after="0" w:line="240" w:lineRule="auto"/>
              <w:ind w:firstLine="9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45-20/01-09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492E" w:rsidRDefault="009D49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D492E" w:rsidRDefault="009D492E" w:rsidP="009D492E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основной общеобразовательной программе</w:t>
      </w:r>
      <w:r w:rsidRPr="008E3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для обучающихся с </w:t>
      </w:r>
      <w:r w:rsidR="00AE2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</w:t>
      </w:r>
      <w:r w:rsidR="00AE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(интеллектуальными нарушениями) вариант 2</w:t>
      </w:r>
    </w:p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492E" w:rsidRDefault="009D492E" w:rsidP="009D492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Смирнова Е. В.</w:t>
      </w:r>
    </w:p>
    <w:p w:rsidR="009D492E" w:rsidRDefault="009D492E" w:rsidP="009D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492E" w:rsidRDefault="009D492E" w:rsidP="009D492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E" w:rsidRDefault="009D492E" w:rsidP="009D492E">
      <w:pPr>
        <w:pStyle w:val="a3"/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9D492E" w:rsidRDefault="009D492E">
      <w:pPr>
        <w:spacing w:line="259" w:lineRule="auto"/>
      </w:pPr>
      <w:r>
        <w:br w:type="page"/>
      </w:r>
    </w:p>
    <w:p w:rsidR="00AE2F1A" w:rsidRPr="00840271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</w:t>
      </w: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Общие сведения о ребёнке: </w:t>
      </w:r>
      <w:r w:rsidR="00840271" w:rsidRPr="00840271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ученик</w:t>
      </w:r>
    </w:p>
    <w:p w:rsidR="00840271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F1A" w:rsidRPr="008E34F3" w:rsidRDefault="00840271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2F1A"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AE2F1A" w:rsidRPr="008E34F3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«А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2F1A" w:rsidRPr="008E34F3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Pr="008E34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потребности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ПМПК: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Обучение по АООП для детей с умственной отсталостью </w:t>
      </w:r>
      <w:r w:rsidR="00C32D2B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вариант 2</w:t>
      </w:r>
      <w:r w:rsidR="00C32D2B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в отдельном классе или образовательной организации, осуществляющей обучение по АООП </w:t>
      </w:r>
    </w:p>
    <w:p w:rsidR="00C32D2B" w:rsidRPr="00BF01B8" w:rsidRDefault="00C32D2B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дефектолог: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работа, направленная на формирование представлений о сенсорных эталонах: свойствах предметов (цвет, форма, величина); пространственно-временных ориентировок; запаса представлений об окружающем; на развитие мыслительных операций, познавательных процессов.</w:t>
      </w:r>
    </w:p>
    <w:p w:rsidR="00C32D2B" w:rsidRPr="00BF01B8" w:rsidRDefault="00C32D2B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– психолог: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работа, направленная на формирование и развитие коммуникативных и социальных навыков.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2D2B" w:rsidRPr="00BF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учитель- логопед: </w:t>
      </w:r>
      <w:r w:rsidR="00C32D2B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всех компонентов речи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Психолого-педагогическая характеристика обучающегося на начало учебного года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D2B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Год обучения ребенка в образовательной организации. </w:t>
      </w:r>
      <w:r w:rsidR="00F04338" w:rsidRPr="00BF01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школе «Возможность» обучается второй год, после переезда семьи из Владимирской области.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Социальная картина (семейное окружение; бытовые условия семьи; отношение семьи к ребенку).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полная. Бытовые условия удовлетворительные. Отношение семьи к ребенку 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понимающее, доброжелательное. Родители участвуют в развитии ребенка.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Данные о физическом здоровье, двигательном и сенсорном развитии ребенка.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снижено по сравнению с возрастной нормой и проявляется в слабой 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мышечной массы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владением мелкой моторикой</w:t>
      </w:r>
      <w:r w:rsidRPr="00BF01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отстает от возрастной нормы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 названия цветов, 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путает названия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форм.</w:t>
      </w:r>
    </w:p>
    <w:p w:rsidR="00F04338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Характеристика поведенческих и эмоциональных реакций ребенка, наблюдаемых специалистами.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 учаще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преобладает 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отрицание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в целом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(«Давай играть!»)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Медленно включается в занятие и нуждается в постоянной помощи и стимуляции педагога. 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Болтлив, повторяет одни и те же фразы из просмотренных </w:t>
      </w:r>
      <w:proofErr w:type="spellStart"/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мультфльмов</w:t>
      </w:r>
      <w:proofErr w:type="spellEnd"/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Социальные компетенции: 5.1. Базовые учебные действия.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формирования принятие простой инструкции и умение удерживать позу за партой.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5.2. Коммуникативные возможности (речь и общение).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 - отсутствует. Экспрессивная речь представлена отдельными простыми словами и словосочетаниями, которые носят характер штампов.</w:t>
      </w:r>
    </w:p>
    <w:p w:rsidR="00F04338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Игровая деятельность</w:t>
      </w:r>
      <w:r w:rsidR="00F04338" w:rsidRPr="00BF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5.4. Предметно-практическая деятельность (действия с предметами, инструментами, материалами).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действия с предметами представлены в виде 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</w:t>
      </w:r>
      <w:r w:rsidR="00F04338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предметами.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338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5.5. Самообслуживание. </w:t>
      </w:r>
      <w:r w:rsidR="00F04338" w:rsidRPr="00BF01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Сформированы элементарные навыки самообслуживания</w:t>
      </w:r>
    </w:p>
    <w:p w:rsidR="00F04338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5.6. Бытовая и трудовая деятельность. </w:t>
      </w:r>
      <w:r w:rsidR="00F04338" w:rsidRPr="00BF01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Нуждается в постоянном контроле взрослого.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5.7. Математические представления. </w:t>
      </w:r>
      <w:r w:rsidR="000F6C34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формируются.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</w:t>
      </w:r>
      <w:r w:rsidR="000F6C34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учени</w:t>
      </w:r>
      <w:r w:rsidR="000F6C34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показал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низкую динамику в овладении элементарными математическими представлениями (счет в пределах 5, сличение схожих предметов и др.). 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5.8. Представления об окружающем мире (о себе, ближайшем окружении, природном, растительном, социальном мире). </w:t>
      </w:r>
      <w:r w:rsidR="000F6C34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6. Потребность в уходе. Необходимый объем помощи со стороны окружающих: полная / частичная, постоянная / эпизодическая.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 контроле</w:t>
      </w:r>
      <w:r w:rsidR="000F6C34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C34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7. Потребность в присмотре. Требуется постоянный / эпизодический контроль, необходимо планировать занятость ребенка. 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</w:t>
      </w:r>
      <w:r w:rsidR="000F6C34"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эпизодический контроль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8. Выводы по итогам оценки: приоритетное содержание обучения и воспитания на предстоящий период</w:t>
      </w:r>
      <w:proofErr w:type="gramStart"/>
      <w:r w:rsidRPr="00BF01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простейших представлений о себе и окружающем мире; простейших математических представлений. Развитие вербальной коммуникации.</w:t>
      </w:r>
    </w:p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1A" w:rsidRPr="008E34F3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F6C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3. Индивидуальный учебный </w:t>
      </w: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план.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1196"/>
        <w:gridCol w:w="1290"/>
        <w:gridCol w:w="1289"/>
        <w:gridCol w:w="1290"/>
        <w:gridCol w:w="1290"/>
      </w:tblGrid>
      <w:tr w:rsidR="00AE2F1A" w:rsidRPr="008E34F3" w:rsidTr="00BF01B8">
        <w:trPr>
          <w:trHeight w:val="20"/>
          <w:tblHeader/>
        </w:trPr>
        <w:tc>
          <w:tcPr>
            <w:tcW w:w="198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347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AE2F1A" w:rsidRPr="008E34F3" w:rsidTr="00BF01B8">
        <w:trPr>
          <w:trHeight w:val="20"/>
          <w:tblHeader/>
        </w:trPr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олог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Двигательное развитие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623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F1A" w:rsidRPr="008E34F3" w:rsidTr="00BF01B8">
        <w:trPr>
          <w:trHeight w:val="20"/>
        </w:trPr>
        <w:tc>
          <w:tcPr>
            <w:tcW w:w="19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23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AE2F1A" w:rsidRPr="00BF01B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4.1. Формирование базовых учебных действий.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Программа формирования базовых учебных действий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Спокойное пребывание в новой среде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Перемещение в новой среде без проявлений дискомфорта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Принятие контакта, инициированного взрослым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Ориентация в учебной среде (пространство, материалы, расписание) класса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Планирование учебного дня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Ориентация в расписании дня (последовательности событий/занятий, очередности действий)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Следование расписанию дня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15.2. Формирование учебного поведения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15.2.1. Поддержание правильной позы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15.2.2. Направленность взгляда на лицо взрослого, на выполняемое задание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15.2.3. Подражание простым движениям и действиям с предметами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15.2.4. Выполнение простых речевых инструкций (дай, возьми, встань, сядь, подними и др.)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15.2.5. Принятие помощи взрослого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15.2.6. Использование по назначению учебных материалов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15.2.7. Выполнение простых действий с одним предметом (по подражанию)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15.2.8. Выполнение действий с предметами (по подражанию)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15.2.9. Выполнение простых действий с картинками (по подражанию)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15.2.10. Соотнесение одинаковых предметов (по образцу)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15.2.11. Соотнесение одинаковых изображений (по образцу)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15.2.12. Выполнение простых действий с предметами и изображениями (по образцу)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15.2.13. Соотнесения предмета с соответствующим изображением (по образцу)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15.2.14. Выполнение простых действий по наглядным алгоритмам (расписаниям) (по образцу)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15.2.15. Сидение за столом в течение определенного периода времени на групповом занятии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15.2.16. Выполнение движений и действий с предметами по подражанию и по образцу на групповом занятии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15.2.17. Выполнение речевых инструкций на групповом занятии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15.2.18. Выполнение задания в течение определенного временного промежутка на групповом занятии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15.2.19. Принятие помощи учителя на групповом занятии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15.3. Формирование умения выполнять задания в соответствии с определенными характеристиками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15.3.1. Выполнение задания полностью (от начала до конца)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15.3.2. Выполнение задания в течение периода времени, обозначенного наглядно (при помощи таймера, будильника, песочных часов)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15.3.3. Выполнение задания с заданными качественными параметрами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B8">
        <w:rPr>
          <w:rFonts w:ascii="Times New Roman" w:eastAsia="Times New Roman" w:hAnsi="Times New Roman" w:cs="Times New Roman"/>
          <w:sz w:val="24"/>
          <w:szCs w:val="24"/>
          <w:lang w:eastAsia="ru-RU"/>
        </w:rPr>
        <w:t>15.3.4. Переход от одного задания (операции, действия) к другому в соответствии с расписанием занятий, алгоритмом действия и т.д.</w:t>
      </w:r>
    </w:p>
    <w:p w:rsidR="00AE2F1A" w:rsidRPr="00BF01B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1A" w:rsidRPr="008E34F3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4.2. Содержание учебных предметов и коррекционных курсов.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418"/>
        <w:gridCol w:w="1417"/>
      </w:tblGrid>
      <w:tr w:rsidR="00AE2F1A" w:rsidRPr="008E34F3" w:rsidTr="00BF01B8">
        <w:trPr>
          <w:tblHeader/>
        </w:trPr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 Коммуникация с использованием вербальных средств.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 Использование слова как средства коммуникации: * приветствовать собеседника (прощаться с ним)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 Использование предложения как средства коммуникации: * приветствовать собеседника (прощаться с ним)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1.2.1.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Понимание слова, обозначающего собственное имя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Понимание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1.2.1.7. Понимание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1.2.1.10. Понимание слов, обозначающих взаимосвязь слов в предложении (в, на, под, из, из-за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1.2.1.11. Понимание простых предложений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 Экспрессивная речь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 Называние собственного имени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 Называние членов семьи, имён членов семьи (учащихся класса, педагогов класса)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 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1.2.2.5. 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1.2.2.6. Называние (употребление)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1.2.2.7. Называние (употребление) слов, обозначающих признак предмета (цвет, величина, форма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1.2.2.8. Называние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1.2.2.9. Называние (употребление) слов, указывающих на предмет, его признак (я, он, мой, твой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1.2.2.11. Называние (употребление) слов, обозначающих взаимосвязь слов в предложении (в, на, под, из, из-за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1.2.2.12. Называние (употребление) простых предложений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Чтение и письмо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1.3.2. Начальные навыки чтения и письма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1.3.2.1. Узнавание (различение) образов графем (букв)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1.3.2.3. Соотнесение звука с буквой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1.3.2.5. Называние буквы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1.3.2.6. Чтение слога (слова)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Разъединение множества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Сравнение множеств без пересчета (с пересчетом)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Представления о форме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Соотнесение формы предметов с геометрическими телами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Пространственные представления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 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Временные представления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Узнавание (различение) частей суток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Знание порядка следования частей суток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Различение времен года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2.4.8. Знание порядка следования сезонов в году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Представления о величине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Сравнение 2-х предметов по величине способом приложения (приставления), «на глаз», наложения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 Различение однородных (разнородных) предметов по длине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 Различение однородных (разнородных) предметов по ширине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2.5.9. Различение предметов по высоте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2.5.15. Различение предметов по толщине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2.5.17. Различение предметов по глубине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Окружающий природный мир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Временные представления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Узнавание (различение) частей суток (утро, день, вечер, ночь)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3.1.19. Узнавание (различение) явлений природы (дождь, снегопад, листопад, гроза, радуга, туман, гром, ветер)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3.1.20. Соотнесение явлений природы с временем года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Животный мир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Узнавание (различение) домашних животных (корова, свинья, лошадь, коза, овца (баран), кот, собака)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Объединение животных в группу «домашние животные»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Узнавание (различение) детенышей домашних животных (теленок, поросенок, жеребенок, козленок, ягненок, котенок, щенок)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 Узнавание (различение) диких животных (лиса, заяц, волк, медведь, лось, белка, еж, кабан, тигр)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 Объединение диких животных в группу «дикие животные»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3.2.16. Узнавание (различение) детенышей диких животных (волчонок, 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лисенок, медвежонок, зайчонок, бельчонок, ежонок)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3.2.28. Узнавание (различение) домашних птиц (курица (петух), утка, гусь, индюк)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3.2.31. Объединение домашних птиц в группу «домашние птицы»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3.2.33. Узнавание (различение) детенышей домашних птиц (цыпленок, утенок, гусенок, индюшонок)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3.2.34. Узнавание (различение) зимующих птиц (голубь, ворона, воробей, дятел, синица, снегирь, сова)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3.2.35. Узнавание (различение) перелетных птиц (аист, ласточка, дикая утка, дикий гусь, грач, журавль)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3.2.48. Узнавание (различение) речных насекомых (жук, бабочка, стрекоза, муравей, кузнечик, муха, комар, пчела, таракан)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3.2.55. Узнавание (различение) животных, живущих в квартире (кошка, собака, декоративные птицы, аквариумные рыбки, черепахи, хомяки)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Объекты природы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Узнавание Солнца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Узнавание Луны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3.3.18. Узнавание леса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3.3.22. Узнавание луга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3.3.31. Узнавание воды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3.3.34. Узнавание реки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3.3.37. Узнавание водоема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3.3.40. Узнавание огня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Растительный мир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Узнавание (различение) растений (дерево, куст, трава)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 Узнавание (различение) деревьев (берёза, дуб, клён, ель, осина, сосна, ива, каштан)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 Узнавание (различение) плодовых деревьев (вишня, яблоня, груша, слива)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3.4.14. Узнавание (различение) фруктов (яблоко, банан, лимон, апельсин, груша, мандарин, персик, абрикос, киви) по внешнему виду (вкусу, запаху)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3.4.18. Узнавание (различение) овощей (лук, картофель, морковь, свекла, репа, редис, тыква, кабачок, перец) по внешнему виду (вкусу, запаху)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3.4.20. Знание значения овощей в жизни человека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3.4.22. Узнавание (различение) ягод (смородина, клубника, малина, крыжовник, земляника, черника, ежевика, голубика, брусника, клюква) по внешнему виду (вкусу, запаху)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Человек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Представления о себе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Идентификация себя как мальчика (девочки), юноши (девушки)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Знание назначения частей тела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Узнавание (различение) частей лица человека (глаза, брови, нос, лоб, рот (губы, язык, зубы)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4.1.11. Сообщение о состоянии своего здоровья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4.1.12. Называние своего имени и фамилии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4.1.13. Называние своего возраста (даты рождения)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Семья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Узнавание (различение) детей и взрослых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Гигиена тела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 Вытирание рук полотенцем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4.3.12. Вытирание лица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Обращение с одеждой и обувью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4.4.2. Знание назначения предметов одежды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Узнавание (различение) деталей предметов одежды (пуговицы (молнии, заклепки), рукав (воротник, манжеты))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 Узнавание (различение) предметов обуви (сапоги (валенки), ботинки, кроссовки, туфли, сандалии, тапки)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4.4.8. Узнавание (различение) головных уборов (шапка, шляпа, кепка, панама, платок)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Прием пищи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 Сообщение о желании пить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 4.5.3. Питье из кружки /стакана (захват кружки /стакана, поднесение кружки/стакана ко рту, наклон кружки/стакана, втягивание / вливание жидкости в рот, опускание кружки/стакана на стол)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4.5.5. Сообщение о желании есть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4.5.7. 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4.5.10. Использование салфетки во время приема пищи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Туалет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Сообщение о желании сходить в туалет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Окружающий социальный мир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Школа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Знание назначения помещений школы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Нахождение помещений школ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Предметы быта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 Узнавание (различение) предметов мебели: стол, стул, диван, шкаф, полка, кресло, кровать, табурет, комод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6.3.5. Знание назначения предметов мебели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6.3.7. Узнавание (различение) предметов посуды: тарелка, стакан, кружка, ложка, вилка, нож, кастрюля, сковорода, чайник, половник, нож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6.3.8. Знание назначение предметов посуды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6.3.11. Узнавание (различение) предметов интерьера: светильник, зеркало, штора, скатерть, ваза, статуэтки, свечи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Квартира, дом, двор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Узнавание (различение) частей дома (стена, крыша, окно, дверь, потолок, пол)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 Узнавание (различение) типов домов (одноэтажный (многоэтажный), каменный (деревянный), городской (сельский, дачный) дом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6.4.3. Узнавание (различение) мест общего пользования в доме (чердак, подвал, подъезд, лестничная площадка, лифт)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6.4.7. Узнавание (различение) помещений квартиры (комната (спальная, детская, гостиная), прихожая, кухня, ванная комната, санузел, балкон)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6.4.8. Знание функционального назначения помещений квартиры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6.5. Город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Узнавание (различение) профессий (врач, продавец, кассир, повар, строитель, парикмахер, почтальон, работник химчистки, работник банка)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6.5.6. Узнавание (различение) частей территории улицы (проезжая часть, тротуар)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6.5.7. Узнавание (различение) технических средств организации дорожного движения (дорожный знак («Пешеходный переход»), разметка («зебра»), светофор)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 Транспорт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Знание назначения наземного транспорта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6.6.4. Узнавание (различение) воздушного транспорта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6.6.15. Узнавание (различение) общественного транспорта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Музыка и движение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Определение начала и конца звучания музыки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 Узнавание (различение) веселой (грустной) музыки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Пение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Движение под музыку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7.3.10. Выполнение движений, соответствующих словам песни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 Игра на музыкальных инструментах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Узнавание (различение) контрастных (сходных) по звучанию музыкальных инструментов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 Освоение приемов игры на музыкальных инструментах, не имеющих звукоряд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Сопровождение мелодии игрой на музыкальном инструменте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7.4.5. Своевременное вступление и окончание игры на музыкальном инструменте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Изобразительная деятельность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Аппликация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 Узнавание (различение) разных видов бумаги: цветная бумага, картон, фольга, салфетка и др.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 Отрывание бумаги заданной формы (размера)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 Намазывание всей (части) поверхности клеем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8.1.12. Сборка изображения объекта из нескольких деталей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8.1.14. Соединение деталей между собой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Лепка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 Узнавание (различение) пластичных материалов: пластилин, тесто, глина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 Откручивание кусочка материала от целого куска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8.2.7.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кусочка материала от целого куска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8.2.10. Катание колбаски на доске (в руках)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8.2.11. Катание шарика на доске (в руках)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8.2.14. Сгибание колбаски в кольцо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8.2.18. Расплющивание материала на доске (между ладонями, между пальцами)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8.2.19. Скручивание колбаски (лепешки, полоски)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8.2.20.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Защипывание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 детали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8.2.21. Соединение деталей изделия прижатием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примазыванием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прищипыванием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Рисование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 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 Оставление графического следа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 Освоение приемов рисования карандашом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 Соблюдение последовательности действий при работе с красками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8.3.5. Освоение приемов рисования кистью: прием касания, прием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наращивания массы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8.3.6. Выбор цвета для рисования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8.3.8. Рисование точек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8.3.11. Рисование геометрической фигуры (круг, овал, квадрат, прямоугольник, треугольник)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Адаптивная физкультура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 Физическая подготовка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9.1.2. Общеразвивающие и корригирующие упражнения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9.1.2.1. Произвольный вдох (выдох) через рот (нос)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9.1.2.2. Произвольный вдох через нос (рот), выдох через рот (нос)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9.1.2.3. Одновременное (поочередное) сгибание (разгибание) пальцев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9.1.2.4.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9.1.2.6. Круговые движения кистью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9.1.2.7. Сгибание фаланг пальцев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9.1.2.9. Круговые движения руками в исходном положении «руки к плечам»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9.1.2.11. Движения головой: наклоны вперед (назад, в стороны), повороты, круговые движения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9.1.2.13. Наклоны туловища вперед (в стороны, назад)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9.1.2.14. Повороты туловища вправо (влево)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9.1.2.16. Наклоны туловища в сочетании с поворотами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9.1.2.18. Ходьба с высоким подниманием колен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9.1.2.21. Приседание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9.1.2.32. Ходьба ровным шагом, на носках, на пятках, высоко поднимая бедро, захлестывая голень, приставным шагом, широким шагом, в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приседе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9.1.2.33. Ходьба в умеренном (медленном, быстром) темпе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9.1.3. Прыжки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9.1.3.1. Прыжки на двух ногах на месте (с поворотами, с движениями рук), с продвижением вперед (назад, вправо, влево)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9.1.3.2. Прыжки на одной ноге на месте, с продвижением вперед (назад, вправо, влево)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9.1.3.3. Перепрыгивание с одной ноги на другую на месте, с продвижением вперед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9.1.3.5. Прыжки в высоту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9.1.5. Броски, ловля, метание, передача предметов и перенос груза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9.1.5.2. Броски среднего (маленького) мяча двумя руками (одной рукой) вверх (о пол, о стену)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9.1.5.3. Ловля среднего (маленького) мяча двумя руками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9.1.5.6. Метание в цель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Сенсорное развитие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11.1.3. Фиксация взгляда на неподвижном предмете, расположенном (на уровне глаз, выше и ниже уровня глаз) напротив ребенка (справа, слева от ребенка)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11.1.5. Прослеживание взглядом за движущимся удаленным объектом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Формирование умения узнавать цвет объектов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 Слуховое восприятие.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11.2.1. Локализация неподвижного источника звука, расположенного 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уровне уха (плеча, талии)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11.2.2. Прослеживание за близко расположенным перемещающимся источником звука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11.2.3. Локализация неподвижного удаленного источника звука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11.2.4. Соотнесение звука с его источником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11.2.5. Нахождение одинаковых по звучанию объектов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 Кинестетическое восприятие.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 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Адекватная реакция на вибрацию, исходящую от объектов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11.3.5. Адекватная реакция на горизонтальное (вертикальное) положение тела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11.3.6. Адекватная реакция на изменение положения тела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11.3.7. Адекватная реакция на положение частей тела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11.3.8. Адекватная реакция на соприкосновение тела с разными видами поверхностей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11.3.9. 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направляя одну руку к себе, другую руку от себя)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12.1.3. Размазывание материала руками (сверху вниз, слева направо, по кругу)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Разминание материала (тесто, пластилин, глина, пластичная масса) двумя руками (одной рукой)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12.1.7. Наматывание материала (бельевая веревка, шпагат, шерстяные нитки, шнур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Захватывание, удержание, отпускание предмета (шарики, кубики, мелкие игрушки, шишки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Вращение предмета (завинчивающиеся крышки на банках, бутылках, детали конструктора с болтами и гайками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Вынимание предметов из емкости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12.2.12. Нанизывание предметов (шары, кольца, крупные и мелкие бусины и др.) на стержень (нить)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12.2.13. Формирование умения открывать предмет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12.2.14. Формирование умения закрывать предмет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Двигательное развитие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Общеразвивающие и корригирующие упражнения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Выполнение движений головой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 Выполнение движений руками: вперед, назад, вверх, в стороны, «круговые»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Выполнение движений пальцами рук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Круговые движения кистью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13.1.6. 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движения.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13.1.7. Круговые движения руками в исходном положении «руки к плечам»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13.1.8. Выполнение движений плечами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13.1.9. Опора на предплечья, на кисти рук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13.1.10. Наклоны туловища вперед (в стороны, назад)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13.1.11. Повороты туловища вправо (влево)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13.1.12. Изменение позы в положении лежа: поворот со спины на живот, поворот с живота на спину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13.1.13. Переход из положения «лежа» в положение «сидя» (из положения «сидя» в положение «лежа»)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13.1.14. Изменение позы в положении сидя: поворот (вправо, влево), наклон (вперед, назад, вправо, влево)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13.1.15. Изменение позы в положении стоя: поворот (вправо, влево), наклон (вперед, назад, вправо, влево)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13.1.16. Вставание на четвереньки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13.1.17. Ползание на животе (на четвереньках)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13.1.18. Сидение на полу (с опорой, без опоры), на стуле, садиться из положения «лежа на спине»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13.1.19. Вставание на колени из положения «сидя на пятках»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13.1.20. Приседание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13.1.21. Стояние на коленях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13.1.22. Ходьба на коленях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13.1.23. Вставание из положения «стоя на коленях»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13.1.24. Стояние с опорой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костыли, трость и др.), без опоры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13.1.25. Стойка у вертикальной плоскости в правильной осанке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13.1.26. Движение руками и ногами, стоя у вертикальной плоскости: вытягивание рук вперед, поднимание вверх, отведение рук в стороны, и возвращение в исходное положение; поочередное поднимание ног вперед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13.1.27. Отход от стены с сохранением правильной осанки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13.1.28. Ходьба с удержанием рук на поясе (за спиной, на голове, в стороны)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13.1.29. Выполнение движений ногами: подъем ноги вверх, отведение ноги в сторону, отведение ноги назад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13.1.30. Движения стопами: поднимание, опускание, наклоны, круговые движения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13.1.31. 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13.1.32. Ходьба по доске, лежащей на полу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13.1.33. 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через препятствия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13.1.34. Ходьба в умеренном (медленном, быстром) темпе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13.1.35. Ходьба с изменением темпа (направления движения)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13.1.36. Бег в умеренном (медленном, быстром) темпе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13.1.37. Бег с изменением темпа, направления движения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13.1.38. Преодоление препятствий при ходьбе (беге): перешагивание, перепрыгивание,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обход (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оббегание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13.1.39. Прыгание на двух ногах на месте (с продвижением (вперед, назад, вправо, влево))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13.1.40. Прыжки в длину с места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13.1.41. Прыжки в высоту на батуте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13.1.42. Прыжки в глубину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13.1.43. Ползание на животе, на четвереньках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13.1.44.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препятствия на животе, на четвереньках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13.1.45. Лазание по гимнастической стенке вверх (вниз, в стороны), по наклонной гимнастической скамейке вверх (вниз), по гимнастической сетке вправо (влево), по канату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13.1.46.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13.1.48. Ловля мяча на уровне груди (на уровне колен, над головой)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13.1.49. Броски мяча на дальность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13.1.50. Метание в цель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13.1.51. Отбивание мяча от пола двумя руками (одной рукой)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13.1.52. Ударение по мячу ногой с места (с нескольких шагов, с разбега)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13.1.53. Перенос груза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10490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Альтернативная коммуникация</w:t>
            </w: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Адекватная ответная реакция на установление контакта с взрослым посредством взаимной ритмизации дыхания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14.2. Коммуникация с использованием невербальных средств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14.3.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14.3.1. Понимание слова, обозначающего собственное имя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14.3.2. Понимание слов, обозначающих названия членов семьи (мама, папа, бабушка, дедушка, брат, сестра),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имёна</w:t>
            </w:r>
            <w:proofErr w:type="spellEnd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семьи, учащихся класса, педагогов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14.3.5. 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14.3.6. Понимание слов, обозначающих признак предмета (цвет, величина, форма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14.3.10. Понимание слов, обозначающих взаимосвязь слов в предложении (в, на, под, из, из-за и др.)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BF01B8">
        <w:tc>
          <w:tcPr>
            <w:tcW w:w="7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14.3.11. Понимание простых предложений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F1A" w:rsidRPr="008E34F3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AE2F1A" w:rsidRPr="00E22AE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:rsidR="00AE2F1A" w:rsidRPr="00E22AE8" w:rsidRDefault="00AE2F1A" w:rsidP="00AE2F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AE2F1A" w:rsidRPr="00E22AE8" w:rsidRDefault="00AE2F1A" w:rsidP="00AE2F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близком человеке, товарище, о младших и старших, помогать им</w:t>
      </w:r>
    </w:p>
    <w:p w:rsidR="00AE2F1A" w:rsidRPr="00E22AE8" w:rsidRDefault="00AE2F1A" w:rsidP="00AE2F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не ссорясь, вместе пользоваться игрушками, книгами</w:t>
      </w:r>
    </w:p>
    <w:p w:rsidR="00AE2F1A" w:rsidRPr="00E22AE8" w:rsidRDefault="00AE2F1A" w:rsidP="00AE2F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относиться к грубости, жадности</w:t>
      </w:r>
    </w:p>
    <w:p w:rsidR="00AE2F1A" w:rsidRPr="00E22AE8" w:rsidRDefault="00AE2F1A" w:rsidP="00AE2F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своим успехам и успехам других</w:t>
      </w:r>
    </w:p>
    <w:p w:rsidR="00AE2F1A" w:rsidRPr="00E22AE8" w:rsidRDefault="00AE2F1A" w:rsidP="00AE2F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вежливым: здороваться, прощаться, благодарить за помощь</w:t>
      </w:r>
    </w:p>
    <w:p w:rsidR="00AE2F1A" w:rsidRPr="00E22AE8" w:rsidRDefault="00AE2F1A" w:rsidP="00AE2F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вещам, использовать их по назначению, класть на место</w:t>
      </w:r>
    </w:p>
    <w:p w:rsidR="00AE2F1A" w:rsidRPr="00E22AE8" w:rsidRDefault="00AE2F1A" w:rsidP="00AE2F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трудиться, заниматься в коллективе</w:t>
      </w:r>
    </w:p>
    <w:p w:rsidR="00AE2F1A" w:rsidRPr="00E22AE8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:rsidR="00AE2F1A" w:rsidRPr="00E22AE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AE2F1A" w:rsidRPr="00E22AE8" w:rsidRDefault="00AE2F1A" w:rsidP="00AE2F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мусор в урну или контейнер для мусора</w:t>
      </w:r>
    </w:p>
    <w:p w:rsidR="00AE2F1A" w:rsidRPr="00E22AE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Осознанное отношение к собственному здоровью на основе соблюдения правил гигиены, </w:t>
      </w:r>
      <w:proofErr w:type="spellStart"/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здоровьесбережения</w:t>
      </w:r>
      <w:proofErr w:type="spellEnd"/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режима дня.</w:t>
      </w:r>
    </w:p>
    <w:p w:rsidR="00AE2F1A" w:rsidRPr="00E22AE8" w:rsidRDefault="00AE2F1A" w:rsidP="00AE2F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</w:t>
      </w:r>
    </w:p>
    <w:p w:rsidR="00AE2F1A" w:rsidRPr="00E22AE8" w:rsidRDefault="00AE2F1A" w:rsidP="00AE2F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свежем воздухе в любое время года</w:t>
      </w:r>
    </w:p>
    <w:p w:rsidR="00AE2F1A" w:rsidRPr="00E22AE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Знание правил здорового питания.</w:t>
      </w:r>
    </w:p>
    <w:p w:rsidR="00AE2F1A" w:rsidRPr="00E22AE8" w:rsidRDefault="00AE2F1A" w:rsidP="00AE2F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одно и то же время (соблюдать режим питания)</w:t>
      </w:r>
    </w:p>
    <w:p w:rsidR="00AE2F1A" w:rsidRPr="00E22AE8" w:rsidRDefault="00AE2F1A" w:rsidP="00AE2F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спешить во время еды</w:t>
      </w:r>
    </w:p>
    <w:p w:rsidR="00AE2F1A" w:rsidRPr="00E22AE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</w:p>
    <w:p w:rsidR="00AE2F1A" w:rsidRPr="00E22AE8" w:rsidRDefault="00AE2F1A" w:rsidP="00AE2F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переедать и не голодать</w:t>
      </w:r>
    </w:p>
    <w:p w:rsidR="00AE2F1A" w:rsidRPr="00E22AE8" w:rsidRDefault="00AE2F1A" w:rsidP="00AE2F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рук и тела; чистотой одежды</w:t>
      </w:r>
    </w:p>
    <w:p w:rsidR="00AE2F1A" w:rsidRPr="00E22AE8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Безопасное поведение в окружающей среде; умение вести себя в экстремальных (чрезвычайных) ситуациях.</w:t>
      </w:r>
    </w:p>
    <w:p w:rsidR="00AE2F1A" w:rsidRPr="00E22AE8" w:rsidRDefault="00AE2F1A" w:rsidP="00AE2F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дороге (переходить через дорогу в разрешенном месте, по светофору, не перебегать дорогу перед движущимся транспортом и др.)</w:t>
      </w:r>
    </w:p>
    <w:p w:rsidR="00AE2F1A" w:rsidRPr="008E34F3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AE2F1A" w:rsidRPr="0001437C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Специалисты, участвующие в разработке и реализации СИПР.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AE2F1A" w:rsidRPr="008E34F3" w:rsidTr="00BF01B8">
        <w:trPr>
          <w:jc w:val="center"/>
        </w:trPr>
        <w:tc>
          <w:tcPr>
            <w:tcW w:w="3681" w:type="dxa"/>
          </w:tcPr>
          <w:p w:rsidR="00AE2F1A" w:rsidRPr="008E34F3" w:rsidRDefault="00AE2F1A" w:rsidP="00BF01B8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AE2F1A" w:rsidRPr="008E34F3" w:rsidRDefault="00AE2F1A" w:rsidP="00BF01B8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AE2F1A" w:rsidRPr="008E34F3" w:rsidTr="00BF01B8">
        <w:trPr>
          <w:jc w:val="center"/>
        </w:trPr>
        <w:tc>
          <w:tcPr>
            <w:tcW w:w="3681" w:type="dxa"/>
          </w:tcPr>
          <w:p w:rsidR="00AE2F1A" w:rsidRPr="008E34F3" w:rsidRDefault="00AE2F1A" w:rsidP="00BF01B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:rsidR="00AE2F1A" w:rsidRPr="008E34F3" w:rsidRDefault="00AE2F1A" w:rsidP="00BF01B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AE2F1A" w:rsidRPr="008E34F3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4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Задачи, мероприятия и формы сотрудничества организации и семьи обучающегося</w:t>
      </w:r>
      <w:r w:rsidRPr="008E3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3119"/>
      </w:tblGrid>
      <w:tr w:rsidR="00AE2F1A" w:rsidRPr="008E34F3" w:rsidTr="00AE2F1A">
        <w:trPr>
          <w:tblHeader/>
        </w:trPr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AE2F1A" w:rsidRPr="008E34F3" w:rsidTr="00AE2F1A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:rsidR="00AE2F1A" w:rsidRPr="008E34F3" w:rsidRDefault="00AE2F1A" w:rsidP="00BF01B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:rsidR="00AE2F1A" w:rsidRPr="008E34F3" w:rsidRDefault="00AE2F1A" w:rsidP="00BF01B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:rsidR="00AE2F1A" w:rsidRPr="008E34F3" w:rsidRDefault="00AE2F1A" w:rsidP="00BF01B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31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AE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AE2F1A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AE2F1A" w:rsidRPr="008E34F3" w:rsidRDefault="00AE2F1A" w:rsidP="00BF01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31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AE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1A" w:rsidRPr="008E34F3" w:rsidTr="00AE2F1A"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2F1A" w:rsidRPr="008E34F3" w:rsidRDefault="00AE2F1A" w:rsidP="00BF01B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:rsidR="00AE2F1A" w:rsidRPr="008E34F3" w:rsidRDefault="00AE2F1A" w:rsidP="00BF01B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:rsidR="00AE2F1A" w:rsidRPr="008E34F3" w:rsidRDefault="00AE2F1A" w:rsidP="00BF01B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AE2F1A" w:rsidRPr="008E34F3" w:rsidRDefault="00AE2F1A" w:rsidP="00BF01B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:rsidR="00AE2F1A" w:rsidRPr="008E34F3" w:rsidRDefault="00AE2F1A" w:rsidP="00BF01B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:rsidR="00AE2F1A" w:rsidRPr="008E34F3" w:rsidRDefault="00AE2F1A" w:rsidP="00BF01B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:rsidR="00AE2F1A" w:rsidRPr="008E34F3" w:rsidRDefault="00AE2F1A" w:rsidP="00BF01B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:rsidR="00AE2F1A" w:rsidRPr="008E34F3" w:rsidRDefault="00AE2F1A" w:rsidP="00BF01B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видеозаписей занятий с </w:t>
            </w: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ребенком в школе и дома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E2F1A" w:rsidRPr="008E34F3" w:rsidRDefault="00AE2F1A" w:rsidP="00B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F1A" w:rsidRPr="0001437C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Технические средства и дидактические материалы, необходимые для реализации СИПР</w:t>
      </w:r>
    </w:p>
    <w:p w:rsidR="00AE2F1A" w:rsidRPr="0001437C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Игрушки и наборы аксессуаров, позволяющие развивать все виды чувств (предметы со звуковыми и световыми эффектами).</w:t>
      </w:r>
    </w:p>
    <w:p w:rsidR="00AE2F1A" w:rsidRPr="0001437C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Тренажеры для развития мелкой моторики (бусины, пластины для нанизывания на шнур, предметы с разной текстурой, мячи разного диаметра).</w:t>
      </w:r>
    </w:p>
    <w:p w:rsidR="00AE2F1A" w:rsidRPr="0001437C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Фотографии учащегося и его семьи.</w:t>
      </w:r>
    </w:p>
    <w:p w:rsidR="00AE2F1A" w:rsidRPr="0001437C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Карточки с изображениями и названиями предметов по программе.</w:t>
      </w:r>
    </w:p>
    <w:p w:rsidR="00AE2F1A" w:rsidRPr="008E34F3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2F1A" w:rsidRPr="0001437C" w:rsidRDefault="00AE2F1A" w:rsidP="00AE2F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оценки динамики обучения в процессе мониторинга.</w:t>
      </w:r>
    </w:p>
    <w:p w:rsidR="00AE2F1A" w:rsidRPr="0001437C" w:rsidRDefault="00AE2F1A" w:rsidP="00AE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обучения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AE2F1A" w:rsidRDefault="00AE2F1A" w:rsidP="00AE2F1A">
      <w:pPr>
        <w:pStyle w:val="a7"/>
        <w:rPr>
          <w:sz w:val="24"/>
          <w:szCs w:val="24"/>
        </w:rPr>
      </w:pPr>
    </w:p>
    <w:p w:rsidR="00AE2F1A" w:rsidRPr="008E34F3" w:rsidRDefault="00AE2F1A" w:rsidP="00AE2F1A">
      <w:pPr>
        <w:pStyle w:val="a7"/>
        <w:rPr>
          <w:sz w:val="24"/>
          <w:szCs w:val="24"/>
        </w:rPr>
      </w:pPr>
      <w:r w:rsidRPr="008E34F3">
        <w:rPr>
          <w:sz w:val="24"/>
          <w:szCs w:val="24"/>
        </w:rPr>
        <w:t>Согласовано на ГМО</w:t>
      </w:r>
    </w:p>
    <w:p w:rsidR="00AE2F1A" w:rsidRPr="008E34F3" w:rsidRDefault="00AE2F1A" w:rsidP="00AE2F1A">
      <w:pPr>
        <w:pStyle w:val="a7"/>
        <w:rPr>
          <w:sz w:val="24"/>
          <w:szCs w:val="24"/>
        </w:rPr>
      </w:pPr>
      <w:r w:rsidRPr="008E34F3">
        <w:rPr>
          <w:sz w:val="24"/>
          <w:szCs w:val="24"/>
        </w:rPr>
        <w:t xml:space="preserve">Протокол </w:t>
      </w:r>
      <w:r>
        <w:rPr>
          <w:sz w:val="24"/>
          <w:szCs w:val="24"/>
          <w:u w:val="single"/>
        </w:rPr>
        <w:t>№ 1 от 08.09. 2020</w:t>
      </w:r>
      <w:r w:rsidRPr="008E34F3">
        <w:rPr>
          <w:sz w:val="24"/>
          <w:szCs w:val="24"/>
          <w:u w:val="single"/>
        </w:rPr>
        <w:t xml:space="preserve"> г</w:t>
      </w:r>
      <w:r w:rsidRPr="008E34F3">
        <w:rPr>
          <w:sz w:val="24"/>
          <w:szCs w:val="24"/>
        </w:rPr>
        <w:t>.</w:t>
      </w:r>
    </w:p>
    <w:p w:rsidR="00AE2F1A" w:rsidRPr="008E34F3" w:rsidRDefault="00AE2F1A" w:rsidP="00AE2F1A">
      <w:pPr>
        <w:pStyle w:val="a7"/>
        <w:rPr>
          <w:sz w:val="24"/>
          <w:szCs w:val="24"/>
          <w:u w:val="single"/>
        </w:rPr>
      </w:pPr>
      <w:r w:rsidRPr="008E34F3">
        <w:rPr>
          <w:sz w:val="24"/>
          <w:szCs w:val="24"/>
        </w:rPr>
        <w:t>Рук. ГМО __</w:t>
      </w:r>
      <w:r w:rsidRPr="008E34F3">
        <w:rPr>
          <w:sz w:val="24"/>
          <w:szCs w:val="24"/>
          <w:u w:val="single"/>
        </w:rPr>
        <w:t xml:space="preserve">________ </w:t>
      </w:r>
      <w:proofErr w:type="spellStart"/>
      <w:r w:rsidRPr="008E34F3">
        <w:rPr>
          <w:sz w:val="24"/>
          <w:szCs w:val="24"/>
          <w:u w:val="single"/>
        </w:rPr>
        <w:t>Бариньяк</w:t>
      </w:r>
      <w:proofErr w:type="spellEnd"/>
      <w:r w:rsidRPr="008E34F3">
        <w:rPr>
          <w:sz w:val="24"/>
          <w:szCs w:val="24"/>
          <w:u w:val="single"/>
        </w:rPr>
        <w:t xml:space="preserve"> Ц.А,</w:t>
      </w:r>
    </w:p>
    <w:p w:rsidR="00AE2F1A" w:rsidRPr="008E34F3" w:rsidRDefault="00AE2F1A" w:rsidP="00AE2F1A">
      <w:pPr>
        <w:pStyle w:val="a7"/>
        <w:rPr>
          <w:sz w:val="24"/>
          <w:szCs w:val="24"/>
        </w:rPr>
      </w:pPr>
    </w:p>
    <w:p w:rsidR="00AE2F1A" w:rsidRPr="008E34F3" w:rsidRDefault="00AE2F1A" w:rsidP="00AE2F1A">
      <w:pPr>
        <w:pStyle w:val="a7"/>
        <w:rPr>
          <w:sz w:val="24"/>
          <w:szCs w:val="24"/>
        </w:rPr>
      </w:pPr>
      <w:r w:rsidRPr="008E34F3">
        <w:rPr>
          <w:sz w:val="24"/>
          <w:szCs w:val="24"/>
        </w:rPr>
        <w:t>Согласовано</w:t>
      </w:r>
    </w:p>
    <w:p w:rsidR="00AE2F1A" w:rsidRPr="008E34F3" w:rsidRDefault="00AE2F1A" w:rsidP="00AE2F1A">
      <w:pPr>
        <w:pStyle w:val="a7"/>
        <w:rPr>
          <w:sz w:val="24"/>
          <w:szCs w:val="24"/>
        </w:rPr>
      </w:pPr>
      <w:r w:rsidRPr="008E34F3">
        <w:rPr>
          <w:sz w:val="24"/>
          <w:szCs w:val="24"/>
        </w:rPr>
        <w:t>Зам. директора по УВР</w:t>
      </w:r>
    </w:p>
    <w:p w:rsidR="00AE2F1A" w:rsidRPr="008E34F3" w:rsidRDefault="00AE2F1A" w:rsidP="00AE2F1A">
      <w:pPr>
        <w:pStyle w:val="a7"/>
        <w:rPr>
          <w:sz w:val="24"/>
          <w:szCs w:val="24"/>
        </w:rPr>
      </w:pPr>
      <w:r w:rsidRPr="008E34F3">
        <w:rPr>
          <w:sz w:val="24"/>
          <w:szCs w:val="24"/>
        </w:rPr>
        <w:t>___________Макарова С.А.</w:t>
      </w:r>
    </w:p>
    <w:p w:rsidR="00AE2F1A" w:rsidRPr="008E34F3" w:rsidRDefault="00AE2F1A" w:rsidP="00AE2F1A">
      <w:pPr>
        <w:pStyle w:val="a7"/>
        <w:rPr>
          <w:sz w:val="24"/>
          <w:szCs w:val="24"/>
        </w:rPr>
      </w:pPr>
      <w:r>
        <w:rPr>
          <w:sz w:val="24"/>
          <w:szCs w:val="24"/>
        </w:rPr>
        <w:t>_______________2020 г.</w:t>
      </w:r>
    </w:p>
    <w:p w:rsidR="00AE2F1A" w:rsidRPr="008E34F3" w:rsidRDefault="00AE2F1A" w:rsidP="00AE2F1A">
      <w:pPr>
        <w:pStyle w:val="a7"/>
        <w:rPr>
          <w:sz w:val="24"/>
          <w:szCs w:val="24"/>
        </w:rPr>
      </w:pPr>
    </w:p>
    <w:p w:rsidR="00AE2F1A" w:rsidRPr="008E34F3" w:rsidRDefault="00AE2F1A" w:rsidP="00AE2F1A">
      <w:pPr>
        <w:pStyle w:val="a7"/>
        <w:rPr>
          <w:sz w:val="24"/>
          <w:szCs w:val="24"/>
        </w:rPr>
      </w:pPr>
      <w:r w:rsidRPr="008E34F3">
        <w:rPr>
          <w:sz w:val="24"/>
          <w:szCs w:val="24"/>
        </w:rPr>
        <w:t xml:space="preserve">Согласовано: </w:t>
      </w:r>
    </w:p>
    <w:p w:rsidR="00AE2F1A" w:rsidRPr="008E34F3" w:rsidRDefault="00AE2F1A" w:rsidP="00AE2F1A">
      <w:pPr>
        <w:pStyle w:val="a7"/>
        <w:rPr>
          <w:sz w:val="24"/>
          <w:szCs w:val="24"/>
        </w:rPr>
      </w:pPr>
      <w:r w:rsidRPr="008E34F3">
        <w:rPr>
          <w:sz w:val="24"/>
          <w:szCs w:val="24"/>
        </w:rPr>
        <w:t>Родители (законные представители)</w:t>
      </w:r>
      <w:r w:rsidRPr="008E34F3">
        <w:rPr>
          <w:sz w:val="24"/>
          <w:szCs w:val="24"/>
        </w:rPr>
        <w:br/>
        <w:t xml:space="preserve">______________________/ </w:t>
      </w:r>
      <w:proofErr w:type="spellStart"/>
      <w:r>
        <w:rPr>
          <w:sz w:val="24"/>
          <w:szCs w:val="24"/>
        </w:rPr>
        <w:t>Дебова</w:t>
      </w:r>
      <w:proofErr w:type="spellEnd"/>
      <w:r>
        <w:rPr>
          <w:sz w:val="24"/>
          <w:szCs w:val="24"/>
        </w:rPr>
        <w:t xml:space="preserve"> Н.С./</w:t>
      </w:r>
    </w:p>
    <w:p w:rsidR="00AE2F1A" w:rsidRPr="008E34F3" w:rsidRDefault="00AE2F1A" w:rsidP="00AE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791" w:rsidRDefault="001B2791"/>
    <w:sectPr w:rsidR="001B2791" w:rsidSect="00AE2F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F27"/>
    <w:multiLevelType w:val="multilevel"/>
    <w:tmpl w:val="263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1E19"/>
    <w:multiLevelType w:val="multilevel"/>
    <w:tmpl w:val="AC5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6B21"/>
    <w:multiLevelType w:val="multilevel"/>
    <w:tmpl w:val="30C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B3C40"/>
    <w:multiLevelType w:val="multilevel"/>
    <w:tmpl w:val="3A20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045DE"/>
    <w:multiLevelType w:val="multilevel"/>
    <w:tmpl w:val="1E08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ECE"/>
    <w:multiLevelType w:val="multilevel"/>
    <w:tmpl w:val="2FC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16682"/>
    <w:multiLevelType w:val="multilevel"/>
    <w:tmpl w:val="983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62356"/>
    <w:multiLevelType w:val="multilevel"/>
    <w:tmpl w:val="A9F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44BE0"/>
    <w:multiLevelType w:val="multilevel"/>
    <w:tmpl w:val="4D6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49"/>
    <w:rsid w:val="000F6C34"/>
    <w:rsid w:val="001B2791"/>
    <w:rsid w:val="00480ECE"/>
    <w:rsid w:val="00840271"/>
    <w:rsid w:val="009D492E"/>
    <w:rsid w:val="00A66449"/>
    <w:rsid w:val="00AE2F1A"/>
    <w:rsid w:val="00BF01B8"/>
    <w:rsid w:val="00C32D2B"/>
    <w:rsid w:val="00F0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E"/>
    <w:pPr>
      <w:spacing w:line="254" w:lineRule="auto"/>
    </w:pPr>
  </w:style>
  <w:style w:type="paragraph" w:styleId="3">
    <w:name w:val="heading 3"/>
    <w:basedOn w:val="a"/>
    <w:link w:val="30"/>
    <w:uiPriority w:val="9"/>
    <w:qFormat/>
    <w:rsid w:val="00AE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F1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2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2F1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AE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F1A"/>
    <w:rPr>
      <w:b/>
      <w:bCs/>
    </w:rPr>
  </w:style>
  <w:style w:type="table" w:styleId="a6">
    <w:name w:val="Table Grid"/>
    <w:basedOn w:val="a1"/>
    <w:uiPriority w:val="39"/>
    <w:rsid w:val="00A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aliases w:val="Знак,Основной текст с отступом11"/>
    <w:basedOn w:val="a"/>
    <w:link w:val="a8"/>
    <w:rsid w:val="00AE2F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сноски Знак"/>
    <w:aliases w:val="Знак Знак,Основной текст с отступом11 Знак"/>
    <w:basedOn w:val="a0"/>
    <w:link w:val="a7"/>
    <w:rsid w:val="00AE2F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F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E"/>
    <w:pPr>
      <w:spacing w:line="254" w:lineRule="auto"/>
    </w:pPr>
  </w:style>
  <w:style w:type="paragraph" w:styleId="3">
    <w:name w:val="heading 3"/>
    <w:basedOn w:val="a"/>
    <w:link w:val="30"/>
    <w:uiPriority w:val="9"/>
    <w:qFormat/>
    <w:rsid w:val="00AE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F1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2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2F1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AE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F1A"/>
    <w:rPr>
      <w:b/>
      <w:bCs/>
    </w:rPr>
  </w:style>
  <w:style w:type="table" w:styleId="a6">
    <w:name w:val="Table Grid"/>
    <w:basedOn w:val="a1"/>
    <w:uiPriority w:val="39"/>
    <w:rsid w:val="00A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aliases w:val="Знак,Основной текст с отступом11"/>
    <w:basedOn w:val="a"/>
    <w:link w:val="a8"/>
    <w:rsid w:val="00AE2F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сноски Знак"/>
    <w:aliases w:val="Знак Знак,Основной текст с отступом11 Знак"/>
    <w:basedOn w:val="a0"/>
    <w:link w:val="a7"/>
    <w:rsid w:val="00AE2F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F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Смирнова</dc:creator>
  <cp:lastModifiedBy>k10</cp:lastModifiedBy>
  <cp:revision>2</cp:revision>
  <cp:lastPrinted>2020-10-19T07:03:00Z</cp:lastPrinted>
  <dcterms:created xsi:type="dcterms:W3CDTF">2021-04-28T09:33:00Z</dcterms:created>
  <dcterms:modified xsi:type="dcterms:W3CDTF">2021-04-28T09:33:00Z</dcterms:modified>
</cp:coreProperties>
</file>