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310ED2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3" w:rsidRPr="002D3D1F" w:rsidRDefault="009D6FA3" w:rsidP="009D6F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D6FA3" w:rsidRPr="002D3D1F" w:rsidTr="009D6FA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A3" w:rsidRPr="002D3D1F" w:rsidRDefault="009D6FA3" w:rsidP="009D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FA3" w:rsidRPr="002D3D1F" w:rsidRDefault="009D6FA3" w:rsidP="009D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A3" w:rsidRPr="002D3D1F" w:rsidRDefault="009D6FA3" w:rsidP="009D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FA3" w:rsidRPr="002D3D1F" w:rsidRDefault="009D6FA3" w:rsidP="009D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9D6FA3" w:rsidRPr="002D3D1F" w:rsidRDefault="009D6FA3" w:rsidP="009D6FA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9D6FA3" w:rsidRPr="002D3D1F" w:rsidRDefault="00492DD0" w:rsidP="009D6FA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6FA3"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45-20/01-09 </w:t>
            </w:r>
            <w:r w:rsidR="009D6FA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="009D6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FA3" w:rsidRPr="00492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FA3" w:rsidRPr="002D3D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6FA3" w:rsidRPr="002D3D1F" w:rsidRDefault="009D6FA3" w:rsidP="009D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D6E" w:rsidRPr="00310ED2" w:rsidRDefault="00927D6E" w:rsidP="009D6FA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54DA9" w:rsidRPr="00310ED2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  <w:r w:rsidR="00854DA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</w:p>
    <w:p w:rsidR="00927D6E" w:rsidRPr="00310ED2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4DA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ЗАНЯТИЯ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27D6E" w:rsidRPr="00310ED2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374D78" w:rsidRPr="00310ED2" w:rsidRDefault="00374D78" w:rsidP="00A00BAD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начального общего образования для </w:t>
      </w:r>
      <w:r w:rsidR="008A093B" w:rsidRPr="00310ED2">
        <w:rPr>
          <w:rFonts w:ascii="Times New Roman" w:hAnsi="Times New Roman" w:cs="Times New Roman"/>
          <w:sz w:val="24"/>
          <w:szCs w:val="24"/>
        </w:rPr>
        <w:t>обучающихся с ЗПР (вариант 7</w:t>
      </w:r>
      <w:r w:rsidRPr="00310ED2">
        <w:rPr>
          <w:rFonts w:ascii="Times New Roman" w:hAnsi="Times New Roman" w:cs="Times New Roman"/>
          <w:sz w:val="24"/>
          <w:szCs w:val="24"/>
        </w:rPr>
        <w:t xml:space="preserve">.2) </w:t>
      </w:r>
    </w:p>
    <w:p w:rsidR="00927D6E" w:rsidRPr="00310ED2" w:rsidRDefault="00374D78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D6E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7D6E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</w:t>
      </w:r>
    </w:p>
    <w:p w:rsidR="009D6FA3" w:rsidRPr="009D6FA3" w:rsidRDefault="009D6FA3" w:rsidP="00CD46A1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</w:t>
      </w:r>
      <w:r w:rsidR="00927D6E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D6E" w:rsidRPr="00310ED2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AE516A">
        <w:rPr>
          <w:rFonts w:ascii="Times New Roman" w:eastAsia="Times New Roman" w:hAnsi="Times New Roman" w:cs="Times New Roman"/>
          <w:sz w:val="24"/>
          <w:szCs w:val="24"/>
          <w:lang w:eastAsia="ru-RU"/>
        </w:rPr>
        <w:t>: Егорова Елена Васильевна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310ED2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D6FA3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927D6E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D6E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854DA9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Коррекционно-развивающие занятия.</w:t>
      </w:r>
    </w:p>
    <w:p w:rsidR="00927D6E" w:rsidRPr="00310ED2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310E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E51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854DA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D01DAE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</w:t>
      </w:r>
      <w:r w:rsidR="008A093B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4DA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927D6E" w:rsidRPr="00310ED2" w:rsidTr="0043787B">
        <w:tc>
          <w:tcPr>
            <w:tcW w:w="2802" w:type="dxa"/>
            <w:shd w:val="clear" w:color="auto" w:fill="auto"/>
          </w:tcPr>
          <w:p w:rsidR="00927D6E" w:rsidRPr="00310ED2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927D6E" w:rsidRPr="00310ED2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927D6E" w:rsidRPr="00310ED2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7D6E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лексической стороны речи.</w:t>
            </w:r>
          </w:p>
          <w:p w:rsidR="00927D6E" w:rsidRPr="00310ED2" w:rsidRDefault="00927D6E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Выделение слова из текста, речевого потока. Соотнесение слова и предмета. Условно-графическое обозначение слов. Уточнение значений имеющихся  в активном словаре слов.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с которыми дети сталкиваются в быту, учебе, природе. Упражнения на активизацию и обогащение номинативного словаря: выбор картинок по названию, называние картинок, подбор слов-предметов к лексическим темам («Учебные вещи», «В школе»), названия частей и деталей предметов.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Слова – названия действий, с которыми дети сталкиваются в быту, учебе, природе. Задания на уточнение представлений о словах, обозначающих действия. Упражнения на активизацию и обогащение предикативного словаря.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активизацию и обогащение словаря слов-признаков: игры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«Какой бывает?». Подбор слов, обозначающих признаки предметов. </w:t>
            </w:r>
          </w:p>
          <w:p w:rsidR="001F65C5" w:rsidRPr="00310ED2" w:rsidRDefault="00EE74E6" w:rsidP="00EE7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слов, обозначающих цвет, величину, форму, высоту, ширину, вкус, вес, скорость. 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927D6E" w:rsidRPr="00310ED2" w:rsidRDefault="00CD46A1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27D6E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-слоговой состав слова и профилактика нарушений письма и чтения.</w:t>
            </w:r>
          </w:p>
          <w:p w:rsidR="00927D6E" w:rsidRPr="00310ED2" w:rsidRDefault="00927D6E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Сравнение неречевых и речевых звуков. Наблюдение за работой органов речи (органы артикуляции, голосообразования, дыхания). Образование разных речевых звуков (сопоставление артикуляций и акустических характеристик разных звуков).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Образование гласных звуков и особенности их произношения только с участием голоса при отсутствии шума (произнесение по показу и словесной инструкции; уточнение артикуляционных укладов разных гласных звуков). Закрепление образа печатной и письменной буквы. Сравнение написания изученных букв. Чтение и письмо слов «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согласных звуков – демонстрация артикуляционных укладов согласных звуков (на примере правильно произносимых детьми в группе) – создание шума, сочетание шума и голоса. Сопоставление согласных звуков различных групп - сонорных и шумных, звонких и глухих, твердых и мягких, свистящих и шипящих, взрывных и щелевых. Сопоставительные характеристики особенностей их звучания и артикуляции. </w:t>
            </w:r>
          </w:p>
          <w:p w:rsidR="00EE74E6" w:rsidRPr="00310ED2" w:rsidRDefault="00EE74E6" w:rsidP="00EE74E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310ED2">
              <w:rPr>
                <w:rFonts w:ascii="Times New Roman" w:hAnsi="Times New Roman"/>
              </w:rPr>
              <w:t>Характеристика звуков [Н], [Н</w:t>
            </w:r>
            <w:r w:rsidRPr="00310ED2">
              <w:rPr>
                <w:rFonts w:ascii="Times New Roman" w:hAnsi="Times New Roman"/>
              </w:rPr>
              <w:sym w:font="Symbol" w:char="F0A2"/>
            </w:r>
            <w:r w:rsidRPr="00310ED2">
              <w:rPr>
                <w:rFonts w:ascii="Times New Roman" w:hAnsi="Times New Roman"/>
              </w:rPr>
              <w:t>], [</w:t>
            </w:r>
            <w:r w:rsidRPr="00310ED2">
              <w:rPr>
                <w:rFonts w:ascii="Times New Roman" w:hAnsi="Times New Roman"/>
                <w:lang w:val="en-US"/>
              </w:rPr>
              <w:t>C</w:t>
            </w:r>
            <w:r w:rsidRPr="00310ED2">
              <w:rPr>
                <w:rFonts w:ascii="Times New Roman" w:hAnsi="Times New Roman"/>
              </w:rPr>
              <w:t>], [</w:t>
            </w:r>
            <w:r w:rsidRPr="00310ED2">
              <w:rPr>
                <w:rFonts w:ascii="Times New Roman" w:hAnsi="Times New Roman"/>
                <w:lang w:val="en-US"/>
              </w:rPr>
              <w:t>C</w:t>
            </w:r>
            <w:r w:rsidRPr="00310ED2">
              <w:rPr>
                <w:rFonts w:ascii="Times New Roman" w:hAnsi="Times New Roman"/>
              </w:rPr>
              <w:sym w:font="Symbol" w:char="F0A2"/>
            </w:r>
            <w:r w:rsidRPr="00310ED2">
              <w:rPr>
                <w:rFonts w:ascii="Times New Roman" w:hAnsi="Times New Roman"/>
              </w:rPr>
              <w:t>], [</w:t>
            </w:r>
            <w:proofErr w:type="gramStart"/>
            <w:r w:rsidRPr="00310ED2">
              <w:rPr>
                <w:rFonts w:ascii="Times New Roman" w:hAnsi="Times New Roman"/>
              </w:rPr>
              <w:t>К</w:t>
            </w:r>
            <w:proofErr w:type="gramEnd"/>
            <w:r w:rsidRPr="00310ED2">
              <w:rPr>
                <w:rFonts w:ascii="Times New Roman" w:hAnsi="Times New Roman"/>
              </w:rPr>
              <w:t>], [К</w:t>
            </w:r>
            <w:r w:rsidRPr="00310ED2">
              <w:rPr>
                <w:rFonts w:ascii="Times New Roman" w:hAnsi="Times New Roman"/>
              </w:rPr>
              <w:sym w:font="Symbol" w:char="F0A2"/>
            </w:r>
            <w:r w:rsidRPr="00310ED2">
              <w:rPr>
                <w:rFonts w:ascii="Times New Roman" w:hAnsi="Times New Roman"/>
              </w:rPr>
              <w:t xml:space="preserve">], [Т], </w:t>
            </w:r>
            <w:r w:rsidRPr="00310ED2">
              <w:rPr>
                <w:rFonts w:ascii="Times New Roman" w:hAnsi="Times New Roman"/>
              </w:rPr>
              <w:lastRenderedPageBreak/>
              <w:t>[Т</w:t>
            </w:r>
            <w:r w:rsidRPr="00310ED2">
              <w:rPr>
                <w:rFonts w:ascii="Times New Roman" w:hAnsi="Times New Roman"/>
              </w:rPr>
              <w:sym w:font="Symbol" w:char="F0A2"/>
            </w:r>
            <w:r w:rsidRPr="00310ED2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EE74E6" w:rsidRPr="00310ED2" w:rsidRDefault="00EE74E6" w:rsidP="00EE74E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310ED2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23" w:rsidRPr="00310ED2" w:rsidRDefault="00EE74E6" w:rsidP="00EE7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слога. Слогообразующая роль гласного звука. Определение слоговой структуры слова путем ориентировки на гласные звуки. Сравнение слов с разным количеством слогов. Слоги прямые и обратные (СГ, ГС). Графические схемы прямых и обратных слогов. Дифференциация данных вразброс прямых и обратных слогов. Деление слова на слоги. Подсчет количества слогов. Составление слов из прямых и обратных слогов. Чтение прямых и обратных слогов с использованием слоговой таблицы. </w:t>
            </w:r>
          </w:p>
        </w:tc>
        <w:tc>
          <w:tcPr>
            <w:tcW w:w="1807" w:type="dxa"/>
            <w:shd w:val="clear" w:color="auto" w:fill="auto"/>
          </w:tcPr>
          <w:p w:rsidR="00927D6E" w:rsidRPr="00310ED2" w:rsidRDefault="00CD46A1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</w:tr>
      <w:tr w:rsidR="00927D6E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слова и профилактика нарушений письма и чтения.</w:t>
            </w:r>
          </w:p>
          <w:p w:rsidR="00DD2B05" w:rsidRPr="00310ED2" w:rsidRDefault="00DD2B05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задания: 1) на определение заданного логопедом речевого звука (гласный или согласный, мягкий или твердый, звонкий или глухой) воспроизведение его акустических и артикуляционно-голосовых характеристик; 2) на называние букв, демонстрируемых логопедом с помощью разрезной азбуки. Подведение к выводу; звуки мы слышим и произносим, буквы мы видим и пишем. Обучающее занятие. Назначение букв в письменной речи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арактеристики элементов букв, их пространственной ориентировки и движений руки для воспроизведения.</w:t>
            </w:r>
          </w:p>
          <w:p w:rsidR="00716963" w:rsidRPr="00310ED2" w:rsidRDefault="00EE74E6" w:rsidP="00EE7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Буквы печатные и рукописные; заглавные и прописные. Профилактика специфических ошибок в письме и чтении. </w:t>
            </w:r>
          </w:p>
        </w:tc>
        <w:tc>
          <w:tcPr>
            <w:tcW w:w="1807" w:type="dxa"/>
            <w:shd w:val="clear" w:color="auto" w:fill="auto"/>
          </w:tcPr>
          <w:p w:rsidR="00927D6E" w:rsidRPr="00310ED2" w:rsidRDefault="005575FD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2B05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слова и профилактика нарушений письма и чтения.</w:t>
            </w:r>
          </w:p>
          <w:p w:rsidR="00DD2B05" w:rsidRPr="00310ED2" w:rsidRDefault="00DD2B05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Подбор пар звуков по звонкости-глухости. Соотнесение с соответствующими буквами. Составление и преобразование слогов с парными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звонкими-глухими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. Сопоставление значений слов, отличающихся по признаку звонкости-глухости звука в их составе. Профилактика специфических ошибок в письме и чтении.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05" w:rsidRPr="00310ED2" w:rsidRDefault="00EE74E6" w:rsidP="00EE7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занятие. Слушание описательного текста о ранней весне, ответы на вопросы по его содержанию   и выбор соответствующего изображения из ряда представленных на наборном полотне картин. </w:t>
            </w:r>
          </w:p>
        </w:tc>
        <w:tc>
          <w:tcPr>
            <w:tcW w:w="1807" w:type="dxa"/>
            <w:shd w:val="clear" w:color="auto" w:fill="auto"/>
          </w:tcPr>
          <w:p w:rsidR="00DD2B05" w:rsidRPr="00310ED2" w:rsidRDefault="005575FD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1B50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формирование грамматического строя устной речи и коррекция его недостатков.</w:t>
            </w:r>
          </w:p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Упражнения в анализе изменения смысла словосочетаний, предложений и текста при изменении форм слов.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Упражнения в изменении форм слова в разных словосочетаниях с опорой на картинки.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50" w:rsidRPr="00310ED2" w:rsidRDefault="00EE74E6" w:rsidP="00EE74E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слов различными способами по показу, по словесной инструкции, с опорой на картинки (с помощью суффиксов – образование </w:t>
            </w:r>
            <w:r w:rsidR="005575FD" w:rsidRPr="00310ED2">
              <w:rPr>
                <w:rFonts w:ascii="Times New Roman" w:hAnsi="Times New Roman" w:cs="Times New Roman"/>
                <w:sz w:val="24"/>
                <w:szCs w:val="24"/>
              </w:rPr>
              <w:t>слов с уменьшительно-ласкательн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ым значением, образование 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названий детенышей птиц, животных, образование слов-признаков от слов-предметов; с помощью приставок образование глаголов совершенного вида). Работа по уточнению значений новых слов</w:t>
            </w:r>
          </w:p>
        </w:tc>
        <w:tc>
          <w:tcPr>
            <w:tcW w:w="1807" w:type="dxa"/>
            <w:shd w:val="clear" w:color="auto" w:fill="auto"/>
          </w:tcPr>
          <w:p w:rsidR="00911B50" w:rsidRPr="00310ED2" w:rsidRDefault="00CD46A1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</w:tr>
      <w:tr w:rsidR="00DD2B05" w:rsidRPr="00310ED2" w:rsidTr="0043787B">
        <w:tc>
          <w:tcPr>
            <w:tcW w:w="2802" w:type="dxa"/>
            <w:shd w:val="clear" w:color="auto" w:fill="auto"/>
          </w:tcPr>
          <w:p w:rsidR="00DD2B05" w:rsidRPr="00310ED2" w:rsidRDefault="00911B50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6095" w:type="dxa"/>
            <w:shd w:val="clear" w:color="auto" w:fill="auto"/>
          </w:tcPr>
          <w:p w:rsidR="00DD2B05" w:rsidRPr="00310ED2" w:rsidRDefault="00EE74E6" w:rsidP="00927D6E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Диагностические занятия.</w:t>
            </w:r>
          </w:p>
        </w:tc>
        <w:tc>
          <w:tcPr>
            <w:tcW w:w="1807" w:type="dxa"/>
            <w:shd w:val="clear" w:color="auto" w:fill="auto"/>
          </w:tcPr>
          <w:p w:rsidR="00DD2B05" w:rsidRPr="00310ED2" w:rsidRDefault="00911B50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854DA9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занятия</w:t>
      </w: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54DA9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42A6C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 класс 136 часов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BD584A" w:rsidRPr="00310ED2" w:rsidTr="00BD584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 как единица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CD46A1" w:rsidRDefault="00843218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1F9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310ED2" w:rsidRDefault="00DC51F9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310ED2" w:rsidRDefault="00942A6C" w:rsidP="00942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развитие пространственных представлений (ориентировка в пространстве).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CD46A1" w:rsidRDefault="00DC51F9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310ED2" w:rsidRDefault="00DC51F9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310ED2" w:rsidRDefault="00DC51F9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 как единица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Слова - названия предметов.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843218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Слова - названия предметов.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27" w:rsidRPr="00310ED2" w:rsidTr="00843218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942A6C" w:rsidP="00942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развитие пространственных представлений (ориентировка на себе).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Слова - названия предметов.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43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Слова - названия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43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Слова - названия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27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942A6C" w:rsidP="00942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развитие временных отношений. Времена года. Месяцы.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названия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признаков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признаков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CD46A1" w:rsidRDefault="00BD584A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27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942A6C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развитие временных отношений. Дни недели. Части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признаков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составе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составе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27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942A6C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«Школа».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«Осень».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близким значением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близким значением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близким значением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противоположным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противоположным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противоположным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«Как ты познаешь мир».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обобщающим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обобщающим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обобщающим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тема «Режим дня. Правила личной гигиены».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EE0BC4">
        <w:trPr>
          <w:trHeight w:val="3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EE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Образование звуков речи. Гласные звуки.</w:t>
            </w:r>
            <w:r w:rsidR="00EE0BC4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Звуки и буквы а, А, о, О,  У, ы, и, 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Звуки и буквы а, А, о, О,  У, ы, и, 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Звуки и буквы а, А, о, О,  У, ы, и, 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Согласные звуки и буквы н, Н,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, С, к, К, 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E46B4">
        <w:trPr>
          <w:trHeight w:val="56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Согласные звуки и буквы н, Н,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, С, к, К, 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Согласные звуки и буквы н, Н,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, С, к, К, 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Согласные звуки и буквы н, Н,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, С, к, К, 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структура слова. Прямые и обратные слоги.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структура слова. Прямые и обратные слоги.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слова.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слова.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Слоги прямые закрытые и слоги со стечением согласных.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слоги.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-слоговой анализ и синтез.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-слоговой анализ и синтез.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E46B4">
        <w:trPr>
          <w:trHeight w:val="3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Лексическая тема «Зима».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л,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р, 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в,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п,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п,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м,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>б,Б</w:t>
            </w:r>
            <w:proofErr w:type="spellEnd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д, 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д, 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ж,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ш, 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,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А – 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О –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Твердые и мягкие согласные посредством гласных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второго ряда Я – Е –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29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буквы мягкий знак /мягкий знак в конце слова/</w:t>
            </w:r>
            <w:r w:rsidR="00297433"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29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буквы мягкий знак /мягкий знак в середине слова/</w:t>
            </w:r>
            <w:r w:rsidR="00297433"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1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29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теме: твердые и мягкие согласные посредством гласных 1 и 2 ряда, буквы Ь.</w:t>
            </w:r>
            <w:r w:rsidR="00297433"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Б-П.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Б-П.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297433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Б-П.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В-Ф.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В-Ф.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В-Ф.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6D769D">
        <w:trPr>
          <w:trHeight w:val="2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З-С.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З-С.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З-С.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Г-К-Х.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Г-К-Х.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Проверочная работа по дифференциации звуков и букв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Г-К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звуков и букв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звуков и букв </w:t>
            </w:r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Проверочная работа по дифференциации </w:t>
            </w: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звуков и букв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Д-Т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Ж-Ш.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Ж-Ш.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ЖИ, ШИ. 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согласных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Ж-Ш.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Текст и его признаки (на основе лексической темы «Весна»)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Текст и его признаки (на основе лексической темы «Весна»)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(С-Ш)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CD46A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(З-Ж)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625C5">
        <w:trPr>
          <w:trHeight w:val="6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373CB0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Ж-З, Ш-С.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55A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Дифференциация звуков по акустическому сходству </w:t>
            </w:r>
            <w:proofErr w:type="gramStart"/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( </w:t>
            </w:r>
            <w:proofErr w:type="gramEnd"/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Р-Л)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55A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373CB0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 Й, Л изолированно, в слогах и словах.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55A" w:rsidRPr="00310ED2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373CB0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 Й, Л в словах, предложениях, тексте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373CB0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Проверочная работа по дифференциации звуков и букв Л,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373CB0" w:rsidP="00C655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и букв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изолированно, в слогах и словах.</w:t>
            </w:r>
            <w:r w:rsidR="00C65513"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373CB0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 Ц-Т.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B0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(Ч-Щ)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0" w:rsidRPr="00310ED2" w:rsidRDefault="00373CB0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B0" w:rsidRPr="00310ED2" w:rsidTr="00C65513">
        <w:trPr>
          <w:trHeight w:val="58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Дифференциация звуков по акустическому сходству </w:t>
            </w:r>
            <w:proofErr w:type="gramStart"/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( </w:t>
            </w:r>
            <w:proofErr w:type="gramEnd"/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Ц-Ч)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0" w:rsidRPr="00310ED2" w:rsidRDefault="00373CB0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Дифференциация букв по кинетическому сходству (б-д, </w:t>
            </w:r>
            <w:proofErr w:type="gramStart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а-о</w:t>
            </w:r>
            <w:proofErr w:type="gramEnd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Дифференциация букв по кинетическому сходству (б-д, </w:t>
            </w:r>
            <w:proofErr w:type="gramStart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а-о</w:t>
            </w:r>
            <w:proofErr w:type="gramEnd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Дифференциация букв по кинетическому сходству (б-д, </w:t>
            </w:r>
            <w:proofErr w:type="gramStart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а-о</w:t>
            </w:r>
            <w:proofErr w:type="gramEnd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Дифференциация букв по кинетическому сходству (б-д, </w:t>
            </w:r>
            <w:proofErr w:type="gramStart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а-о</w:t>
            </w:r>
            <w:proofErr w:type="gramEnd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Дифференциация букв по кинетическому сходству (б-д, </w:t>
            </w:r>
            <w:proofErr w:type="gramStart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а-о</w:t>
            </w:r>
            <w:proofErr w:type="gramEnd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Словоизменение.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Словоизменение.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Словоизменение.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F834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звукопроизношения.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</w:t>
            </w:r>
            <w:proofErr w:type="spell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-слогового и </w:t>
            </w:r>
            <w:proofErr w:type="spellStart"/>
            <w:proofErr w:type="gramStart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лексической стороны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Pr="00310ED2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310ED2" w:rsidTr="0043787B">
        <w:tc>
          <w:tcPr>
            <w:tcW w:w="3035" w:type="dxa"/>
          </w:tcPr>
          <w:p w:rsidR="00BD584A" w:rsidRPr="00310ED2" w:rsidRDefault="00BD584A" w:rsidP="00437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310ED2" w:rsidRDefault="00BD584A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4B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лексической стороны речи.</w:t>
            </w:r>
          </w:p>
          <w:p w:rsidR="00EE74E6" w:rsidRPr="00310ED2" w:rsidRDefault="00EE74E6" w:rsidP="004B2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EE74E6" w:rsidRPr="00310ED2" w:rsidRDefault="002440B5" w:rsidP="002440B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Классификация слов в соответствии с их значением (слова, называющие предметы и слова, называющие действия; слова, называющие признаки)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EE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-слоговой состав слова и профилактика нарушений письма и чтения.</w:t>
            </w:r>
            <w:r w:rsidR="00EE0BC4"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2" w:type="dxa"/>
          </w:tcPr>
          <w:p w:rsidR="00EE74E6" w:rsidRPr="00310ED2" w:rsidRDefault="002440B5" w:rsidP="002440B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слова на слоги. Определять количество слогов, опираясь на количество гласных. Усвоить понятие слогообразующей роли гласных. Группировать слова с разным количеством слогов.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EE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слова и профилактика нарушений письма и чтения.</w:t>
            </w:r>
            <w:r w:rsidR="00EE0BC4"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2" w:type="dxa"/>
          </w:tcPr>
          <w:p w:rsidR="00EE74E6" w:rsidRPr="00310ED2" w:rsidRDefault="002440B5" w:rsidP="002440B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Характеристика звуков (согласные </w:t>
            </w:r>
            <w:proofErr w:type="gramStart"/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твердые-мягкие</w:t>
            </w:r>
            <w:proofErr w:type="gramEnd"/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глухие-звонкие). Упражнение в выделении из слогов, слов твердых и мягких согласных, опираясь на гласные. Наблюдение: функция буквы Ь.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4B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</w:t>
            </w:r>
            <w:proofErr w:type="spell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-буквенный</w:t>
            </w:r>
            <w:proofErr w:type="gramEnd"/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 слова и профилактика нарушений письма и чтения.</w:t>
            </w:r>
          </w:p>
          <w:p w:rsidR="00EE74E6" w:rsidRPr="00310ED2" w:rsidRDefault="00EE74E6" w:rsidP="004B2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2440B5" w:rsidRPr="00310ED2" w:rsidRDefault="002440B5" w:rsidP="002440B5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Расставлять ударение в словах. Анализировать: соотношение слов с соответствующими </w:t>
            </w:r>
            <w:proofErr w:type="spellStart"/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слогоударными</w:t>
            </w:r>
            <w:proofErr w:type="spellEnd"/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схемами. Озвучивание ритмического рисунка слова.</w:t>
            </w:r>
          </w:p>
          <w:p w:rsidR="00EE74E6" w:rsidRPr="00310ED2" w:rsidRDefault="002440B5" w:rsidP="002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Характеристика и сравнение артикуляции и акустических признаков звонких и глухих согласных. Выделение их из слогов и слов.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4B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формирование грамматического строя устной речи и коррекция его недостатков.</w:t>
            </w:r>
          </w:p>
          <w:p w:rsidR="00EE74E6" w:rsidRPr="00310ED2" w:rsidRDefault="00EE74E6" w:rsidP="004B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</w:tcPr>
          <w:p w:rsidR="00EE74E6" w:rsidRPr="00310ED2" w:rsidRDefault="00EE74E6" w:rsidP="004B2928">
            <w:pPr>
              <w:widowControl w:val="0"/>
              <w:suppressAutoHyphens/>
              <w:autoSpaceDE w:val="0"/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Дифференцировать звуки и буквы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обозначающие</w:t>
            </w:r>
          </w:p>
          <w:p w:rsidR="00EE74E6" w:rsidRPr="00310ED2" w:rsidRDefault="00EE74E6" w:rsidP="004B2928">
            <w:pPr>
              <w:widowControl w:val="0"/>
              <w:suppressAutoHyphens/>
              <w:autoSpaceDE w:val="0"/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близкие</w:t>
            </w:r>
            <w:proofErr w:type="gramEnd"/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 xml:space="preserve"> по акустико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артикуляционным признакам</w:t>
            </w:r>
          </w:p>
          <w:p w:rsidR="00EE74E6" w:rsidRPr="00310ED2" w:rsidRDefault="00EE74E6" w:rsidP="004B292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согласные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EE74E6" w:rsidRPr="00310ED2" w:rsidRDefault="00EE74E6" w:rsidP="00EE74E6">
            <w:pPr>
              <w:widowControl w:val="0"/>
              <w:suppressAutoHyphens/>
              <w:autoSpaceDE w:val="0"/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 xml:space="preserve">Анализировать </w:t>
            </w:r>
            <w:r w:rsidRPr="00310ED2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поэлементный состав букв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>.</w:t>
            </w:r>
          </w:p>
          <w:p w:rsidR="00EE74E6" w:rsidRPr="00310ED2" w:rsidRDefault="00EE74E6" w:rsidP="00EE74E6">
            <w:pPr>
              <w:widowControl w:val="0"/>
              <w:suppressAutoHyphens/>
              <w:autoSpaceDE w:val="0"/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 xml:space="preserve">Моделировать 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>(</w:t>
            </w: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>создавать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 xml:space="preserve">, </w:t>
            </w: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>конструировать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 xml:space="preserve">) </w:t>
            </w: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>буквы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>.</w:t>
            </w:r>
          </w:p>
          <w:p w:rsidR="00EE74E6" w:rsidRPr="00310ED2" w:rsidRDefault="00EE74E6" w:rsidP="00EE74E6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Различать на письме буквы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имеющие элементы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,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4B2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</w:tc>
        <w:tc>
          <w:tcPr>
            <w:tcW w:w="7592" w:type="dxa"/>
          </w:tcPr>
          <w:p w:rsidR="00EE74E6" w:rsidRPr="00310ED2" w:rsidRDefault="00EE74E6" w:rsidP="004B292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kern w:val="1"/>
                <w:sz w:val="24"/>
                <w:szCs w:val="24"/>
              </w:rPr>
              <w:t xml:space="preserve">Учиться </w:t>
            </w:r>
            <w:proofErr w:type="gramStart"/>
            <w:r w:rsidRPr="00310ED2">
              <w:rPr>
                <w:rFonts w:ascii="Times New Roman" w:eastAsia="TimesNewRoman" w:hAnsi="Times New Roman" w:cs="Times New Roman"/>
                <w:kern w:val="1"/>
                <w:sz w:val="24"/>
                <w:szCs w:val="24"/>
              </w:rPr>
              <w:t>сознательно</w:t>
            </w:r>
            <w:proofErr w:type="gramEnd"/>
            <w:r w:rsidRPr="00310ED2">
              <w:rPr>
                <w:rFonts w:ascii="Times New Roman" w:eastAsia="TimesNewRoman" w:hAnsi="Times New Roman" w:cs="Times New Roman"/>
                <w:kern w:val="1"/>
                <w:sz w:val="24"/>
                <w:szCs w:val="24"/>
              </w:rPr>
              <w:t xml:space="preserve"> относиться к письму</w:t>
            </w:r>
            <w:r w:rsidRPr="00310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проводить самоконтроль.</w:t>
            </w:r>
          </w:p>
        </w:tc>
      </w:tr>
    </w:tbl>
    <w:p w:rsidR="00BD584A" w:rsidRPr="00310ED2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C4" w:rsidRPr="00310ED2" w:rsidRDefault="00EE0BC4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</w:t>
      </w:r>
      <w:r w:rsidR="00AE5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</w:t>
      </w:r>
      <w:r w:rsidR="00F83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08.09</w:t>
      </w:r>
      <w:r w:rsidR="00AE5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2020</w:t>
      </w:r>
      <w:r w:rsidRPr="0031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31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31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31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FDB" w:rsidRDefault="00457FDB" w:rsidP="00457F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_______________2020 г.</w:t>
      </w:r>
    </w:p>
    <w:p w:rsidR="00457FDB" w:rsidRPr="00927D6E" w:rsidRDefault="00457FDB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7FDB" w:rsidRPr="00927D6E" w:rsidSect="00BE668A">
      <w:foot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DD" w:rsidRDefault="006A6ADD" w:rsidP="00BE668A">
      <w:r>
        <w:separator/>
      </w:r>
    </w:p>
  </w:endnote>
  <w:endnote w:type="continuationSeparator" w:id="0">
    <w:p w:rsidR="006A6ADD" w:rsidRDefault="006A6ADD" w:rsidP="00BE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75122"/>
      <w:docPartObj>
        <w:docPartGallery w:val="Page Numbers (Bottom of Page)"/>
        <w:docPartUnique/>
      </w:docPartObj>
    </w:sdtPr>
    <w:sdtEndPr/>
    <w:sdtContent>
      <w:p w:rsidR="00F614A0" w:rsidRDefault="00F614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A1">
          <w:rPr>
            <w:noProof/>
          </w:rPr>
          <w:t>7</w:t>
        </w:r>
        <w:r>
          <w:fldChar w:fldCharType="end"/>
        </w:r>
      </w:p>
    </w:sdtContent>
  </w:sdt>
  <w:p w:rsidR="00F614A0" w:rsidRDefault="00F614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DD" w:rsidRDefault="006A6ADD" w:rsidP="00BE668A">
      <w:r>
        <w:separator/>
      </w:r>
    </w:p>
  </w:footnote>
  <w:footnote w:type="continuationSeparator" w:id="0">
    <w:p w:rsidR="006A6ADD" w:rsidRDefault="006A6ADD" w:rsidP="00BE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98F4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24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6226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D6"/>
    <w:rsid w:val="00035BE9"/>
    <w:rsid w:val="0006533E"/>
    <w:rsid w:val="0008168F"/>
    <w:rsid w:val="00082FD3"/>
    <w:rsid w:val="000A1672"/>
    <w:rsid w:val="000C535D"/>
    <w:rsid w:val="000D0733"/>
    <w:rsid w:val="000D60EC"/>
    <w:rsid w:val="000E5405"/>
    <w:rsid w:val="00143CBB"/>
    <w:rsid w:val="00155491"/>
    <w:rsid w:val="001D233B"/>
    <w:rsid w:val="001F65C5"/>
    <w:rsid w:val="0024334D"/>
    <w:rsid w:val="002440B5"/>
    <w:rsid w:val="002874DA"/>
    <w:rsid w:val="00291292"/>
    <w:rsid w:val="00297433"/>
    <w:rsid w:val="002C0334"/>
    <w:rsid w:val="002C69CB"/>
    <w:rsid w:val="002F1066"/>
    <w:rsid w:val="002F3FF1"/>
    <w:rsid w:val="00310ED2"/>
    <w:rsid w:val="0034342B"/>
    <w:rsid w:val="003501C9"/>
    <w:rsid w:val="00373CB0"/>
    <w:rsid w:val="00374D78"/>
    <w:rsid w:val="00397F5E"/>
    <w:rsid w:val="003B4B42"/>
    <w:rsid w:val="003C20AC"/>
    <w:rsid w:val="003C2424"/>
    <w:rsid w:val="003D0BB5"/>
    <w:rsid w:val="004214E8"/>
    <w:rsid w:val="0043787B"/>
    <w:rsid w:val="00457FDB"/>
    <w:rsid w:val="00467727"/>
    <w:rsid w:val="00485055"/>
    <w:rsid w:val="00492DD0"/>
    <w:rsid w:val="004B2928"/>
    <w:rsid w:val="004B5096"/>
    <w:rsid w:val="004B6F77"/>
    <w:rsid w:val="004C0236"/>
    <w:rsid w:val="004E155A"/>
    <w:rsid w:val="004E5636"/>
    <w:rsid w:val="005403D3"/>
    <w:rsid w:val="00542B7D"/>
    <w:rsid w:val="005575FD"/>
    <w:rsid w:val="0056072C"/>
    <w:rsid w:val="0057247C"/>
    <w:rsid w:val="00587CA6"/>
    <w:rsid w:val="00595605"/>
    <w:rsid w:val="005D5329"/>
    <w:rsid w:val="00616971"/>
    <w:rsid w:val="00624E50"/>
    <w:rsid w:val="00644FC3"/>
    <w:rsid w:val="006960EB"/>
    <w:rsid w:val="006A6ADD"/>
    <w:rsid w:val="006B1364"/>
    <w:rsid w:val="006C4356"/>
    <w:rsid w:val="006D769D"/>
    <w:rsid w:val="00704E70"/>
    <w:rsid w:val="00716963"/>
    <w:rsid w:val="00730FCF"/>
    <w:rsid w:val="00733760"/>
    <w:rsid w:val="00741548"/>
    <w:rsid w:val="00767B7A"/>
    <w:rsid w:val="00795DC5"/>
    <w:rsid w:val="007D4548"/>
    <w:rsid w:val="007D5D1C"/>
    <w:rsid w:val="007E6B12"/>
    <w:rsid w:val="007F6D77"/>
    <w:rsid w:val="0082476C"/>
    <w:rsid w:val="00843218"/>
    <w:rsid w:val="00847623"/>
    <w:rsid w:val="00854DA9"/>
    <w:rsid w:val="008569A3"/>
    <w:rsid w:val="00865EDC"/>
    <w:rsid w:val="00886EDA"/>
    <w:rsid w:val="00893882"/>
    <w:rsid w:val="008942D3"/>
    <w:rsid w:val="008A093B"/>
    <w:rsid w:val="008C3738"/>
    <w:rsid w:val="00911B50"/>
    <w:rsid w:val="00927D6E"/>
    <w:rsid w:val="009346B3"/>
    <w:rsid w:val="00936BF1"/>
    <w:rsid w:val="00942A6C"/>
    <w:rsid w:val="00965A6E"/>
    <w:rsid w:val="00971672"/>
    <w:rsid w:val="009807E2"/>
    <w:rsid w:val="00986929"/>
    <w:rsid w:val="009D6FA3"/>
    <w:rsid w:val="009E051C"/>
    <w:rsid w:val="009F6F99"/>
    <w:rsid w:val="00A00BAD"/>
    <w:rsid w:val="00A168B5"/>
    <w:rsid w:val="00AD4789"/>
    <w:rsid w:val="00AD6323"/>
    <w:rsid w:val="00AE516A"/>
    <w:rsid w:val="00AF3CEA"/>
    <w:rsid w:val="00B41FA1"/>
    <w:rsid w:val="00BB5F67"/>
    <w:rsid w:val="00BC663B"/>
    <w:rsid w:val="00BD584A"/>
    <w:rsid w:val="00BE2A22"/>
    <w:rsid w:val="00BE46B4"/>
    <w:rsid w:val="00BE668A"/>
    <w:rsid w:val="00C15D44"/>
    <w:rsid w:val="00C17EBE"/>
    <w:rsid w:val="00C2356D"/>
    <w:rsid w:val="00C42B57"/>
    <w:rsid w:val="00C45AC1"/>
    <w:rsid w:val="00C60568"/>
    <w:rsid w:val="00C60D4F"/>
    <w:rsid w:val="00C65513"/>
    <w:rsid w:val="00C72F0F"/>
    <w:rsid w:val="00C8715B"/>
    <w:rsid w:val="00C91BC7"/>
    <w:rsid w:val="00CB05DF"/>
    <w:rsid w:val="00CC2BE4"/>
    <w:rsid w:val="00CC3D71"/>
    <w:rsid w:val="00CD46A1"/>
    <w:rsid w:val="00CE3A01"/>
    <w:rsid w:val="00D01DAE"/>
    <w:rsid w:val="00D34BB0"/>
    <w:rsid w:val="00D6367A"/>
    <w:rsid w:val="00D665B2"/>
    <w:rsid w:val="00D73E03"/>
    <w:rsid w:val="00DB0D58"/>
    <w:rsid w:val="00DC51F9"/>
    <w:rsid w:val="00DD04D4"/>
    <w:rsid w:val="00DD2B05"/>
    <w:rsid w:val="00DF27BD"/>
    <w:rsid w:val="00DF4F93"/>
    <w:rsid w:val="00E2465C"/>
    <w:rsid w:val="00E46ED6"/>
    <w:rsid w:val="00E53EE8"/>
    <w:rsid w:val="00E6280D"/>
    <w:rsid w:val="00E930CA"/>
    <w:rsid w:val="00EE0BC4"/>
    <w:rsid w:val="00EE4F24"/>
    <w:rsid w:val="00EE74E6"/>
    <w:rsid w:val="00F00D20"/>
    <w:rsid w:val="00F00FE3"/>
    <w:rsid w:val="00F14DFE"/>
    <w:rsid w:val="00F15077"/>
    <w:rsid w:val="00F17718"/>
    <w:rsid w:val="00F43335"/>
    <w:rsid w:val="00F52D89"/>
    <w:rsid w:val="00F614A0"/>
    <w:rsid w:val="00F625C5"/>
    <w:rsid w:val="00F70A83"/>
    <w:rsid w:val="00F83477"/>
    <w:rsid w:val="00FB1472"/>
    <w:rsid w:val="00FB7EB2"/>
    <w:rsid w:val="00FC54D0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E74E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6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68A"/>
  </w:style>
  <w:style w:type="paragraph" w:styleId="a8">
    <w:name w:val="footer"/>
    <w:basedOn w:val="a"/>
    <w:link w:val="a9"/>
    <w:uiPriority w:val="99"/>
    <w:unhideWhenUsed/>
    <w:rsid w:val="00BE6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E957-30B2-48E8-92A8-FEC74705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Пользователь</cp:lastModifiedBy>
  <cp:revision>126</cp:revision>
  <cp:lastPrinted>2019-10-28T10:44:00Z</cp:lastPrinted>
  <dcterms:created xsi:type="dcterms:W3CDTF">2016-09-12T16:20:00Z</dcterms:created>
  <dcterms:modified xsi:type="dcterms:W3CDTF">2021-04-28T19:09:00Z</dcterms:modified>
</cp:coreProperties>
</file>