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BE" w:rsidRPr="00EB02BE" w:rsidRDefault="00EB02BE" w:rsidP="00EB02BE">
      <w:pPr>
        <w:pStyle w:val="a4"/>
        <w:shd w:val="clear" w:color="auto" w:fill="FFFFFF"/>
        <w:jc w:val="center"/>
        <w:rPr>
          <w:b/>
          <w:sz w:val="28"/>
          <w:szCs w:val="28"/>
        </w:rPr>
      </w:pPr>
      <w:r w:rsidRPr="00EB02BE">
        <w:rPr>
          <w:b/>
          <w:color w:val="000000"/>
          <w:sz w:val="28"/>
          <w:szCs w:val="28"/>
          <w:shd w:val="clear" w:color="auto" w:fill="FFFFFF"/>
        </w:rPr>
        <w:t>Приемы воспитательного воздействия на детей с ОВЗ: поощрения и наказания</w:t>
      </w:r>
      <w:r w:rsidRPr="00EB02BE">
        <w:rPr>
          <w:b/>
          <w:noProof/>
          <w:sz w:val="28"/>
          <w:szCs w:val="28"/>
        </w:rPr>
        <w:t xml:space="preserve"> </w:t>
      </w:r>
      <w:r w:rsidRPr="00EB02B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537210</wp:posOffset>
            </wp:positionV>
            <wp:extent cx="971550" cy="1314450"/>
            <wp:effectExtent l="19050" t="0" r="0" b="0"/>
            <wp:wrapTight wrapText="bothSides">
              <wp:wrapPolygon edited="0">
                <wp:start x="-424" y="0"/>
                <wp:lineTo x="-424" y="21287"/>
                <wp:lineTo x="21600" y="21287"/>
                <wp:lineTo x="21600" y="0"/>
                <wp:lineTo x="-424" y="0"/>
              </wp:wrapPolygon>
            </wp:wrapTight>
            <wp:docPr id="1" name="Рисунок 1" descr="G:\Мои фото\фото на стенд\_IGP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фото\фото на стенд\_IGP7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2BE" w:rsidRPr="002968FE" w:rsidRDefault="00EB02BE" w:rsidP="00EB02BE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968FE">
        <w:rPr>
          <w:rFonts w:ascii="Times New Roman" w:hAnsi="Times New Roman" w:cs="Times New Roman"/>
          <w:spacing w:val="-2"/>
          <w:sz w:val="24"/>
          <w:szCs w:val="24"/>
        </w:rPr>
        <w:t>Евдокимова Галина Владимировна учитель русского языка и литературы.</w:t>
      </w:r>
    </w:p>
    <w:p w:rsidR="00EB02BE" w:rsidRPr="002968FE" w:rsidRDefault="00EB02BE" w:rsidP="00EB02BE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968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EB02BE" w:rsidRPr="002968FE" w:rsidRDefault="00EB02BE" w:rsidP="00EB02BE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968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«Общеобразовательная школа «Возможность»  для детей с ограниченными возможностями здоровья города  Дубны Московской области»</w:t>
      </w:r>
    </w:p>
    <w:p w:rsidR="00EB02BE" w:rsidRPr="002968FE" w:rsidRDefault="00EB02BE" w:rsidP="00EB02BE">
      <w:pPr>
        <w:spacing w:after="0"/>
        <w:ind w:left="1843"/>
        <w:rPr>
          <w:rFonts w:ascii="Times New Roman" w:eastAsia="SimSun" w:hAnsi="Times New Roman" w:cs="Times New Roman"/>
          <w:kern w:val="1"/>
          <w:lang w:eastAsia="hi-IN" w:bidi="hi-IN"/>
        </w:rPr>
      </w:pPr>
      <w:r w:rsidRPr="002968FE">
        <w:rPr>
          <w:rFonts w:ascii="Times New Roman" w:eastAsia="SimSun" w:hAnsi="Times New Roman" w:cs="Times New Roman"/>
          <w:kern w:val="1"/>
          <w:lang w:eastAsia="hi-IN" w:bidi="hi-IN"/>
        </w:rPr>
        <w:t xml:space="preserve">(школа «Возможность») </w:t>
      </w:r>
      <w:hyperlink r:id="rId6" w:history="1">
        <w:r w:rsidRPr="002968FE">
          <w:rPr>
            <w:rStyle w:val="a5"/>
            <w:rFonts w:ascii="Times New Roman" w:hAnsi="Times New Roman" w:cs="Times New Roman"/>
            <w:color w:val="auto"/>
          </w:rPr>
          <w:t>vozm@uni-dubna.ru</w:t>
        </w:r>
      </w:hyperlink>
      <w:r w:rsidRPr="002968FE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</w:t>
      </w:r>
    </w:p>
    <w:p w:rsidR="00EB02BE" w:rsidRPr="002968FE" w:rsidRDefault="00EB02BE" w:rsidP="00EB02BE">
      <w:pPr>
        <w:spacing w:after="0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r w:rsidRPr="002968FE">
        <w:rPr>
          <w:rFonts w:ascii="Times New Roman" w:eastAsia="SimSun" w:hAnsi="Times New Roman" w:cs="Times New Roman"/>
          <w:kern w:val="1"/>
          <w:lang w:eastAsia="hi-IN" w:bidi="hi-IN"/>
        </w:rPr>
        <w:t xml:space="preserve">  </w:t>
      </w:r>
      <w:proofErr w:type="gramStart"/>
      <w:r w:rsidRPr="002968FE">
        <w:rPr>
          <w:sz w:val="23"/>
          <w:szCs w:val="23"/>
          <w:lang w:val="en-US"/>
        </w:rPr>
        <w:t>e-</w:t>
      </w:r>
      <w:proofErr w:type="gramEnd"/>
      <w:r w:rsidRPr="002968FE">
        <w:rPr>
          <w:sz w:val="23"/>
          <w:szCs w:val="23"/>
          <w:lang w:val="en-US"/>
        </w:rPr>
        <w:t xml:space="preserve"> </w:t>
      </w:r>
      <w:r w:rsidRPr="002968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68F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2968FE">
        <w:rPr>
          <w:rFonts w:ascii="Times New Roman" w:hAnsi="Times New Roman" w:cs="Times New Roman"/>
          <w:sz w:val="24"/>
          <w:szCs w:val="24"/>
          <w:lang w:val="en-US"/>
        </w:rPr>
        <w:t>galina12vladimirovna@mail.ru</w:t>
      </w:r>
    </w:p>
    <w:p w:rsidR="00EB02BE" w:rsidRPr="002968FE" w:rsidRDefault="00EB02BE" w:rsidP="00EB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2BE" w:rsidRPr="002968FE" w:rsidRDefault="00EB02BE" w:rsidP="00EB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68F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B02BE" w:rsidRPr="002968FE" w:rsidRDefault="00EB02BE" w:rsidP="00EB02BE">
      <w:pPr>
        <w:shd w:val="clear" w:color="auto" w:fill="FFFFFF"/>
        <w:tabs>
          <w:tab w:val="left" w:pos="2184"/>
          <w:tab w:val="left" w:pos="3202"/>
          <w:tab w:val="left" w:pos="4678"/>
          <w:tab w:val="left" w:pos="4800"/>
          <w:tab w:val="left" w:pos="6605"/>
          <w:tab w:val="left" w:pos="7954"/>
        </w:tabs>
        <w:spacing w:before="11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8FE">
        <w:rPr>
          <w:rFonts w:ascii="Times New Roman" w:hAnsi="Times New Roman" w:cs="Times New Roman"/>
          <w:sz w:val="24"/>
          <w:szCs w:val="24"/>
        </w:rPr>
        <w:t xml:space="preserve">Предлагаемая статья представляет собой описание </w:t>
      </w:r>
      <w:r w:rsidR="00AD09E8">
        <w:rPr>
          <w:rFonts w:ascii="Times New Roman" w:hAnsi="Times New Roman" w:cs="Times New Roman"/>
          <w:sz w:val="24"/>
          <w:szCs w:val="24"/>
        </w:rPr>
        <w:t>таких понятий, как поощрение и наказание</w:t>
      </w:r>
      <w:proofErr w:type="gramStart"/>
      <w:r w:rsidR="00AD09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09E8">
        <w:rPr>
          <w:rFonts w:ascii="Times New Roman" w:hAnsi="Times New Roman" w:cs="Times New Roman"/>
          <w:sz w:val="24"/>
          <w:szCs w:val="24"/>
        </w:rPr>
        <w:t xml:space="preserve"> В ней представлены виды, правила применения, методические рекомендации.</w:t>
      </w:r>
    </w:p>
    <w:p w:rsidR="00EB02BE" w:rsidRPr="002968FE" w:rsidRDefault="00EB02BE" w:rsidP="00EB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8FE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D09E8">
        <w:rPr>
          <w:rFonts w:ascii="Times New Roman" w:hAnsi="Times New Roman" w:cs="Times New Roman"/>
          <w:sz w:val="24"/>
          <w:szCs w:val="24"/>
        </w:rPr>
        <w:t>адресована учителям</w:t>
      </w:r>
      <w:r w:rsidRPr="002968FE">
        <w:rPr>
          <w:rFonts w:ascii="Times New Roman" w:hAnsi="Times New Roman" w:cs="Times New Roman"/>
          <w:sz w:val="24"/>
          <w:szCs w:val="24"/>
        </w:rPr>
        <w:t>,</w:t>
      </w:r>
      <w:r w:rsidR="00AD09E8">
        <w:rPr>
          <w:rFonts w:ascii="Times New Roman" w:hAnsi="Times New Roman" w:cs="Times New Roman"/>
          <w:sz w:val="24"/>
          <w:szCs w:val="24"/>
        </w:rPr>
        <w:t xml:space="preserve"> воспитателям,</w:t>
      </w:r>
      <w:r w:rsidRPr="002968FE">
        <w:rPr>
          <w:rFonts w:ascii="Times New Roman" w:hAnsi="Times New Roman" w:cs="Times New Roman"/>
          <w:sz w:val="24"/>
          <w:szCs w:val="24"/>
        </w:rPr>
        <w:t xml:space="preserve"> занимающимся с детьми с ОВЗ.</w:t>
      </w:r>
    </w:p>
    <w:p w:rsidR="00EB02BE" w:rsidRPr="00AD09E8" w:rsidRDefault="00EB02BE" w:rsidP="00EB02BE">
      <w:pPr>
        <w:spacing w:after="0" w:line="240" w:lineRule="auto"/>
        <w:jc w:val="both"/>
        <w:rPr>
          <w:bCs/>
        </w:rPr>
      </w:pPr>
      <w:r w:rsidRPr="002968FE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AD09E8" w:rsidRPr="00AD09E8">
        <w:rPr>
          <w:rFonts w:ascii="Times New Roman" w:hAnsi="Times New Roman" w:cs="Times New Roman"/>
          <w:sz w:val="24"/>
          <w:szCs w:val="24"/>
        </w:rPr>
        <w:t>поощрение, наказание.</w:t>
      </w:r>
    </w:p>
    <w:p w:rsidR="00AD09E8" w:rsidRDefault="00AD09E8" w:rsidP="00AD0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9E8" w:rsidRPr="002968FE" w:rsidRDefault="00AD09E8" w:rsidP="00AD0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8F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D09E8" w:rsidRPr="002968FE" w:rsidRDefault="00AD09E8" w:rsidP="00AD09E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Поощрение</w:t>
      </w:r>
      <w:r w:rsidRPr="002968F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D09E8" w:rsidRPr="002968FE" w:rsidRDefault="00AD09E8" w:rsidP="00AD09E8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roboto" w:hAnsi="roboto"/>
        </w:rPr>
      </w:pPr>
      <w:r>
        <w:rPr>
          <w:bCs/>
        </w:rPr>
        <w:t>Наказания</w:t>
      </w:r>
      <w:r w:rsidRPr="002968FE">
        <w:rPr>
          <w:bCs/>
        </w:rPr>
        <w:t>.</w:t>
      </w:r>
    </w:p>
    <w:p w:rsidR="00AD09E8" w:rsidRDefault="00AD09E8" w:rsidP="00EB02BE">
      <w:pPr>
        <w:spacing w:after="0" w:line="240" w:lineRule="auto"/>
        <w:jc w:val="both"/>
        <w:rPr>
          <w:bCs/>
        </w:rPr>
      </w:pPr>
    </w:p>
    <w:p w:rsidR="00EB02BE" w:rsidRPr="002968FE" w:rsidRDefault="00EB02BE" w:rsidP="00EB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35" w:rsidRPr="001B5078" w:rsidRDefault="00AD09E8" w:rsidP="005E2F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</w:t>
      </w:r>
      <w:r w:rsidR="005E2F35" w:rsidRPr="001B5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E2F35" w:rsidRDefault="005E2F35" w:rsidP="00AD0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Обычно, когда ребенок делает что-то правильно, его поо</w:t>
      </w:r>
      <w:r w:rsidR="002F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щряют. То есть ребенку дают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из того, чего он хочет. Поощрение – это своего рода искусство воспитания. Оно может быть как «полезным», так и «вредным». В начале поощрения могут быть довольно заметными и конкре</w:t>
      </w:r>
      <w:r w:rsidR="002B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развития ребенка поощрени</w:t>
      </w:r>
      <w:r w:rsidR="0074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становятся более незаметными.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поощрения называют позитивы. </w:t>
      </w:r>
    </w:p>
    <w:p w:rsidR="005E2F35" w:rsidRDefault="005E2F35" w:rsidP="00AD0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поощрении детей с особенностями в развитии нужно делать это выразительно и громко</w:t>
      </w:r>
      <w:r w:rsidR="0074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аудитория, сделать так, чтобы они </w:t>
      </w:r>
      <w:r w:rsidR="0074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аплодировали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4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хвалили. </w:t>
      </w:r>
    </w:p>
    <w:p w:rsidR="005E2F35" w:rsidRDefault="0074167F" w:rsidP="00AD0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дети хорошо </w:t>
      </w:r>
      <w:r w:rsidR="005E2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реагируют на вербальное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добрение, а другие к ним </w:t>
      </w:r>
      <w:r w:rsidR="005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безразличны. Необходимо испробовать различные виды поощрений и найти самые эффективные. Также  активность является вознаграждающей для всех детей. Существует потребность в активности, как потребность в еде или воде. Для многих детей перерыв – лучшее время дня. Таким образом, «программируются» различные виды деятельности как поощрение за правильное поведение. Почти все, чего хочет ребенок – будь это еда, вербальное одобрение, активность или любимый предмет – может использоваться в качестве поощрения, и чем больше поощрений можно предложить ребенку, тем эффективней будет обучение. </w:t>
      </w:r>
    </w:p>
    <w:p w:rsidR="005E2F35" w:rsidRDefault="0074167F" w:rsidP="00AD0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="00BE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поощрениями  могут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кусочек еды,</w:t>
      </w:r>
      <w:r w:rsidR="005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прикос</w:t>
      </w:r>
      <w:r w:rsidR="00BE69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поглаживание, ласка, вербальное </w:t>
      </w:r>
      <w:r w:rsidR="00BE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одобрение, активность, слушание музыки, ц</w:t>
      </w:r>
      <w:r w:rsidR="005E2F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ветные и разнообразные визуальные изображения. Нужно понемногу вознаграждать ребенка каждый раз, а также использовать разнообразные поощрения, чтобы избежать быстрого пресы</w:t>
      </w:r>
      <w:r w:rsidR="00BE691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щения. В</w:t>
      </w:r>
      <w:r w:rsidR="005E2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поощр</w:t>
      </w:r>
      <w:r w:rsidR="00BE69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должно длиться только 3-5</w:t>
      </w:r>
      <w:r w:rsidR="005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секунд.</w:t>
      </w:r>
    </w:p>
    <w:p w:rsidR="005E2F35" w:rsidRDefault="005E2F35" w:rsidP="00AD0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тип поощрения – избавление от негативов. Обычно нормально развивающегося ребенка беспокоит неудача; правильность уменьшает бесп</w:t>
      </w:r>
      <w:r w:rsidR="00BE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окойство или дискомфорт.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дети с особенностями в развитии не испытывают беспокойства и переживания по поводу своего несоответствия. В таких случаях можно попытаться создать у ребенка чувство расстройства и неловкости по поводу его несоответствия путем воздержания от позитивных поощрений или неодобрения их поведения</w:t>
      </w:r>
      <w:r w:rsidR="00BE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делается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повысить мотивацию детей. Если ребенок чувствует неловкость по поводу своей неправоты, а затем, наконец, становится пра</w:t>
      </w:r>
      <w:r w:rsidR="00BE691A">
        <w:rPr>
          <w:rFonts w:ascii="Times New Roman" w:eastAsia="Times New Roman" w:hAnsi="Times New Roman" w:cs="Times New Roman"/>
          <w:sz w:val="24"/>
          <w:szCs w:val="24"/>
          <w:lang w:eastAsia="ru-RU"/>
        </w:rPr>
        <w:t>в, это будет</w:t>
      </w:r>
      <w:r w:rsidR="00B9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E69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вознаграждающим, так как оно уменьшает тревогу и другие негативы. </w:t>
      </w:r>
    </w:p>
    <w:p w:rsidR="005E2F35" w:rsidRDefault="005E2F35" w:rsidP="00AD0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добиться как можно более сильного контраста между негативами и позитивами.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«хорошо» звучит также как и «нет», а «счастливое» лицо выглядит также, как и «злое» лицо, вероятно, не удастся многому научить детей с особенностями в развитии.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позитивные поощр</w:t>
      </w:r>
      <w:r w:rsidR="00B9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можно, когда идет работа над тем, чтобы научить ребенка чему-то новому. А избавление от негативов, </w:t>
      </w:r>
      <w:r w:rsidR="0041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помочь ребенку сохранить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он уже узнал. Таким образом, поощрением для него становится избежать неодобрения. </w:t>
      </w:r>
    </w:p>
    <w:p w:rsidR="005E2F35" w:rsidRDefault="005E2F35" w:rsidP="00AD0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 о том, что вознаграждение должно быть немедленным. Его поведение и вознаграждение должны практически совпасть. По мере продвижения в программах можно задерживать поощрение. </w:t>
      </w:r>
    </w:p>
    <w:p w:rsidR="00361791" w:rsidRPr="00AD09E8" w:rsidRDefault="00361791" w:rsidP="00AD09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9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применять поощрения?</w:t>
      </w:r>
    </w:p>
    <w:p w:rsidR="00412B06" w:rsidRDefault="005E2F35" w:rsidP="00412B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поощрять немедленно; т.е. нужно вознаградить ребенка, как только он продемонстрировал желаемое поведение. </w:t>
      </w:r>
      <w:r w:rsidRPr="00412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2B06" w:rsidRPr="00412B06" w:rsidRDefault="005E2F35" w:rsidP="00412B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существуют значительные индивидуальные отличия относительно того, что для них является вознаграждающим. Крайне важно определить для каждого ребенка те поощрения, которые для него приятны и те, которые нет. </w:t>
      </w:r>
      <w:r w:rsidRPr="00412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2B06" w:rsidRPr="00412B06" w:rsidRDefault="005E2F35" w:rsidP="00412B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Похвала должна быть направлена на поступок ребенка, а не на его личность. </w:t>
      </w:r>
      <w:r w:rsidRPr="00412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2B06" w:rsidRPr="00412B06" w:rsidRDefault="00361791" w:rsidP="00412B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выражайте</w:t>
      </w:r>
      <w:r w:rsidR="005E2F35" w:rsidRPr="0041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одобрение в финансовом эквиваленте. </w:t>
      </w:r>
      <w:r w:rsidR="005E2F35" w:rsidRPr="00412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2B06" w:rsidRPr="00412B06" w:rsidRDefault="005E2F35" w:rsidP="00412B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семьях, где несколько детей, родители должны следить, чтобы поощрение одного ребенка не вызывало у остальных чувства зависти или обиды. Поощряя детей, родителям каждый раз следует действовать обдуманно и неторопливо. </w:t>
      </w:r>
      <w:r w:rsidRPr="00412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2F35" w:rsidRPr="00412B06" w:rsidRDefault="005E2F35" w:rsidP="00412B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должно следовать за хорошим поступком, а не обещаться заранее: «Сделай это, тогда получишь вот это…» Ребенок должен научиться получать удовлетворение от самого труда, а не стараться ради награды. </w:t>
      </w:r>
    </w:p>
    <w:p w:rsidR="005E2F35" w:rsidRPr="001B5078" w:rsidRDefault="005E2F35" w:rsidP="001B50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Наказание</w:t>
      </w:r>
    </w:p>
    <w:p w:rsidR="005E2F35" w:rsidRDefault="005E2F35" w:rsidP="00AD0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Наказание применяется для того, чтобы прекратить или уменьшить поведение. </w:t>
      </w:r>
    </w:p>
    <w:p w:rsidR="00252668" w:rsidRDefault="005E2F35" w:rsidP="00AD0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методов наказания – сделать ребенку то, что «пр</w:t>
      </w:r>
      <w:r w:rsidR="0025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ичиняет ему боль», например,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громко сказать «Нет». Эти наказания называют «вызывающие отвращение». </w:t>
      </w:r>
    </w:p>
    <w:p w:rsidR="00252668" w:rsidRDefault="005E2F35" w:rsidP="00AD0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дополнение, а иногда и вместо использования методов, в</w:t>
      </w:r>
      <w:r w:rsidR="00252668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ызывающих отвращение,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 наказывают ребенка, забирая у него что-нибудь. Зачастую это может дополняться тем, что взрослый отворачивается от ребенка, или ставит его в угол, а иногда доходит до того, что помещает в тихую неинтересную комнату подальше от видов деятельности. Общий фактор данных операций – они сигнализируют ребенку, что в течение определенного периода времени он не получит позитивов. Таким образом, этот метод носит название «таймаут» (от позитивных поощрений). </w:t>
      </w:r>
      <w:r w:rsidR="0025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длиться от 3 до 5 минут, не более,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секунд должна быть тишина. </w:t>
      </w:r>
    </w:p>
    <w:p w:rsidR="005E2F35" w:rsidRDefault="005E2F35" w:rsidP="0005168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для применения наказания: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F35" w:rsidRDefault="005E2F35" w:rsidP="005E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мощное наказание</w:t>
      </w:r>
      <w:r w:rsidR="0025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такое как таймаут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вызыванию отвращения срабатывают, их эффективность очевидна практически сразу. Необходимо регистрировать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каждое применение мощного наказания, для того чтобы убедиться в том, что наказуемое поведение уменьшается. Это единственное оправдание при использовании мер по вызыванию отвращения. </w:t>
      </w:r>
    </w:p>
    <w:p w:rsidR="005E2F35" w:rsidRDefault="005E2F35" w:rsidP="005E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Сила применяемого наказания зависит от поведения ребенка и того, как применяемое наказание влияет на поведение. Если поведение уменьшается при применении слабого наказания, то нет необходимости в более строгих мерах. </w:t>
      </w:r>
    </w:p>
    <w:p w:rsidR="005E2F35" w:rsidRDefault="005E2F35" w:rsidP="005E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Таймаут, превышающий 20 минут не помогает. В большинстве случаев достаточно изоляции на 5 минут. Необходимо подождать, пока ребенок успокоиться, прежде чем прекращать таймаут. Это подтвердит, что поощряется и награждается тихое поведение. </w:t>
      </w:r>
    </w:p>
    <w:p w:rsidR="005E2F35" w:rsidRDefault="00252668" w:rsidP="005E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эти меры дисциплинарного воздействия можно использовать, только если они работают. </w:t>
      </w:r>
    </w:p>
    <w:p w:rsidR="005E2F35" w:rsidRDefault="005E2F35" w:rsidP="0005168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Переориентирование представляет собой метод уменьшения агрессивного и несоответствующего поведения у детей с особенностями в развитии. Переориентирование было разработано в качестве альтернативы наказанию. Например, ребенок часто проливает молоко на пол. Чтобы это прекратить, нужно заставить ребенка вытереть не только пятна от молока, но и весь пол в кухне. Затем дать ему попрактиковаться и поносить стаканы с молоком. Все, что он прольет, должно быть вымыто «начисто». Т.е. ребенок должен делать что-то неприятное как следствие нежелательного поведения, но это «неприятное» не подразумевает физического наказания. </w:t>
      </w:r>
    </w:p>
    <w:p w:rsidR="005E2F35" w:rsidRDefault="005E2F35" w:rsidP="0005168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использовании переориентирования нужно руководствоваться следующими принципами: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F35" w:rsidRDefault="005E2F35" w:rsidP="005E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Процедура коррекции всегда должна быть связана с ненадлежащим поведением. Например, если ребенок рвет бумагу, его можно учить склеивать и скреплять бумагу. Следствие должно быть каким-то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связанным с поведением.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Процедуру коррекции нужно применять немедленно, то есть спустя секунды после наступления нежелательного поведения.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Переориентирование должно означать таймаут для всех видов поощрения.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Только нарушитель должен быть вовлечен в процедуру переориентирования. Не делать из этого игры и не разрешать другим работать вместе с ребенком.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Среда должна быть полностью восстановлена до первоначального состояния.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Руководство применяется только</w:t>
      </w:r>
      <w:r w:rsidR="00073E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не желает или не в состоянии осуществить это сам. Если он сопротивляется, настаивать </w:t>
      </w:r>
      <w:r w:rsidR="00073EE9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«подталкивать его»  к поведению.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Для переориентирования понадобится продолжительный период времени (скорее 20</w:t>
      </w:r>
      <w:r w:rsid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5 минут). Чем дольше период, тем лучше.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Необходимо обучать соответствующему альтернативному поведению. </w:t>
      </w:r>
    </w:p>
    <w:p w:rsidR="00073EE9" w:rsidRPr="00051683" w:rsidRDefault="00073EE9" w:rsidP="0005168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1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применять наказания?</w:t>
      </w:r>
    </w:p>
    <w:p w:rsidR="00EE6BD7" w:rsidRPr="00EE6BD7" w:rsidRDefault="005E2F35" w:rsidP="00EE6BD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Наказание не должно вредить здоровью – ни физическому, ни психическому. </w:t>
      </w: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6BD7" w:rsidRPr="00EE6BD7" w:rsidRDefault="005E2F35" w:rsidP="00EE6BD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один проступок – одно наказание. Если проступков совершено сразу много, наказание может быть суровым, но только одно наказание, за все проступки сразу. </w:t>
      </w: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Недопустимо запоздалое наказание. </w:t>
      </w: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6BD7" w:rsidRPr="00EE6BD7" w:rsidRDefault="005E2F35" w:rsidP="00EE6BD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не должен панически бояться расправы. Он должен знать, что в определенных случаях наказание неотвратимо. Не наказания он должен бояться, не </w:t>
      </w: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гнева даже, а огорчения родителей. Если отношения с ребенком нормальны, то их огорчение для него – наказание. </w:t>
      </w: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6BD7" w:rsidRPr="00EE6BD7" w:rsidRDefault="005E2F35" w:rsidP="00EE6BD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наказан, значит, он уже прощен. О прежних его проступках – больше ни слова. Не вспоминайте больше о проступке, ибо за него уже расплатился. </w:t>
      </w: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6BD7" w:rsidRPr="00051683" w:rsidRDefault="005E2F35" w:rsidP="000516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ни в коем случае нельзя наказывать: </w:t>
      </w: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когда он болеет; </w:t>
      </w: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перед сном и сразу после сна; </w:t>
      </w: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во время еды (это самое прямое попадание информации, ребенок буквально “проглатывает” негативные сигналы; впоследствии это может привести к развитию психосоматических заболеваний); </w:t>
      </w: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во время работы и игры; </w:t>
      </w: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непосредственно после душевной или физической травмы; </w:t>
      </w: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когда ребенок искренне старается что – то сделать, но у него не получается; </w:t>
      </w:r>
      <w:r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когда сам родитель находится в плохом настроении. </w:t>
      </w:r>
    </w:p>
    <w:p w:rsidR="00EE6BD7" w:rsidRPr="001B5078" w:rsidRDefault="00EE6BD7" w:rsidP="00051683">
      <w:pPr>
        <w:spacing w:before="100" w:beforeAutospacing="1" w:after="100" w:afterAutospacing="1" w:line="240" w:lineRule="auto"/>
        <w:ind w:left="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Pr="001B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BD7" w:rsidRPr="001B5078" w:rsidRDefault="001B5078" w:rsidP="001B5078">
      <w:pPr>
        <w:pStyle w:val="a3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EE6BD7" w:rsidRPr="001B5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="00EE6BD7" w:rsidRPr="001B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Ю. Поощрения и наказания в воспитании детей. М., «Педагогика», 1971. – 200 </w:t>
      </w:r>
      <w:proofErr w:type="gramStart"/>
      <w:r w:rsidR="00EE6BD7" w:rsidRPr="001B50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E6BD7" w:rsidRPr="001B5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D7" w:rsidRPr="00EE6BD7" w:rsidRDefault="001B5078" w:rsidP="001B5078">
      <w:pPr>
        <w:pStyle w:val="a3"/>
        <w:spacing w:before="100" w:beforeAutospacing="1" w:after="100" w:afterAutospacing="1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Леви В. Нестандартный ребенок. – С. Пб: Питер, 1993 </w:t>
      </w:r>
    </w:p>
    <w:p w:rsidR="00EE6BD7" w:rsidRPr="00EE6BD7" w:rsidRDefault="001B5078" w:rsidP="001B5078">
      <w:pPr>
        <w:pStyle w:val="a3"/>
        <w:spacing w:before="100" w:beforeAutospacing="1" w:after="100" w:afterAutospacing="1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Макаренко А.С. Книга для родителей – М.: </w:t>
      </w:r>
      <w:proofErr w:type="spellStart"/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1981 – 319 </w:t>
      </w:r>
      <w:proofErr w:type="gramStart"/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D7" w:rsidRPr="00EE6BD7" w:rsidRDefault="001B5078" w:rsidP="001B5078">
      <w:pPr>
        <w:pStyle w:val="a3"/>
        <w:spacing w:before="100" w:beforeAutospacing="1" w:after="100" w:afterAutospacing="1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Обухова Л.Ф. Детская возрастная психология: Учебник – М.: </w:t>
      </w:r>
      <w:proofErr w:type="spellStart"/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Роспедагенство</w:t>
      </w:r>
      <w:proofErr w:type="spellEnd"/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1996 – 374 </w:t>
      </w:r>
      <w:proofErr w:type="gramStart"/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D7" w:rsidRPr="00EE6BD7" w:rsidRDefault="001B5078" w:rsidP="001B5078">
      <w:pPr>
        <w:pStyle w:val="a3"/>
        <w:spacing w:before="100" w:beforeAutospacing="1" w:after="100" w:afterAutospacing="1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Педагогическая технология: педагогическое воздействие в процессе воспитания школьника / Составитель: Н.Е. </w:t>
      </w:r>
      <w:proofErr w:type="spellStart"/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Щуркова</w:t>
      </w:r>
      <w:proofErr w:type="spellEnd"/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Московский институт повышения квалификации работников образования. 1992 – 88 </w:t>
      </w:r>
      <w:proofErr w:type="gramStart"/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D7" w:rsidRPr="00EE6BD7" w:rsidRDefault="001B5078" w:rsidP="001B5078">
      <w:pPr>
        <w:pStyle w:val="a3"/>
        <w:spacing w:before="100" w:beforeAutospacing="1" w:after="100" w:afterAutospacing="1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Рыданов</w:t>
      </w:r>
      <w:proofErr w:type="spellEnd"/>
      <w:r w:rsidR="00EE6BD7" w:rsidRPr="00EE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И. О поощрении и наказании детей в семье, М., 1980.</w:t>
      </w:r>
    </w:p>
    <w:sectPr w:rsidR="00EE6BD7" w:rsidRPr="00EE6BD7" w:rsidSect="00EE6B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B92"/>
    <w:multiLevelType w:val="hybridMultilevel"/>
    <w:tmpl w:val="28E68480"/>
    <w:lvl w:ilvl="0" w:tplc="2C1EC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B97933"/>
    <w:multiLevelType w:val="hybridMultilevel"/>
    <w:tmpl w:val="99A607BC"/>
    <w:lvl w:ilvl="0" w:tplc="A5A4083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773D3815"/>
    <w:multiLevelType w:val="hybridMultilevel"/>
    <w:tmpl w:val="FD684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96267"/>
    <w:multiLevelType w:val="hybridMultilevel"/>
    <w:tmpl w:val="92B6D54A"/>
    <w:lvl w:ilvl="0" w:tplc="041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F35"/>
    <w:rsid w:val="00051683"/>
    <w:rsid w:val="00073EE9"/>
    <w:rsid w:val="00113C3E"/>
    <w:rsid w:val="001B5078"/>
    <w:rsid w:val="00252668"/>
    <w:rsid w:val="002B7E28"/>
    <w:rsid w:val="002F48CB"/>
    <w:rsid w:val="00361791"/>
    <w:rsid w:val="00412B06"/>
    <w:rsid w:val="005E2F35"/>
    <w:rsid w:val="006E2458"/>
    <w:rsid w:val="0074167F"/>
    <w:rsid w:val="00AD09E8"/>
    <w:rsid w:val="00B93C74"/>
    <w:rsid w:val="00BE691A"/>
    <w:rsid w:val="00BF09D0"/>
    <w:rsid w:val="00EB02BE"/>
    <w:rsid w:val="00EE6BD7"/>
    <w:rsid w:val="00FC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0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m@uni-dubn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2020-04-05T17:11:00Z</dcterms:created>
  <dcterms:modified xsi:type="dcterms:W3CDTF">2020-04-05T17:11:00Z</dcterms:modified>
</cp:coreProperties>
</file>