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8" w:rsidRDefault="006F0688" w:rsidP="006F068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Коррекция проблемного поведения у неговорящих детей средствами визуальной поддержки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270000" cy="1510665"/>
            <wp:effectExtent l="0" t="0" r="6350" b="0"/>
            <wp:wrapSquare wrapText="bothSides"/>
            <wp:docPr id="1" name="Рисунок 1" descr="PICT000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00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Авдеева Светлана Николаевна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Дубны Московской области», </w:t>
      </w:r>
      <w:hyperlink r:id="rId6" w:history="1">
        <w:r>
          <w:rPr>
            <w:rStyle w:val="a3"/>
            <w:sz w:val="24"/>
            <w:szCs w:val="24"/>
          </w:rPr>
          <w:t>http://svozm.goruno-dubna.ru/</w:t>
        </w:r>
      </w:hyperlink>
    </w:p>
    <w:p w:rsidR="006F0688" w:rsidRDefault="006F0688" w:rsidP="006F0688">
      <w:pPr>
        <w:spacing w:after="0"/>
        <w:ind w:firstLine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персонального сайта:</w:t>
      </w:r>
      <w:hyperlink r:id="rId7" w:history="1">
        <w:r>
          <w:rPr>
            <w:rStyle w:val="a3"/>
            <w:sz w:val="24"/>
          </w:rPr>
          <w:t>https://svetikdubna.wordpress.com/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F0688" w:rsidRDefault="006F0688" w:rsidP="006F06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svetik.dubna@yandex.ru</w:t>
        </w:r>
      </w:hyperlink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время в нашей школе увеличилось количество неговорящих учащихся с проблемным поведением. От родителей таких детей нередко можно услышать: "Он не может ждать, начинает нервничать и кусает свои пальцы, громко кричит", "Сложно ездить в общественном транспорте, потому что он закатывает истерики", "Он часто кричит, я не всегда понимаю, почему и что он хочет". На уроке такой ребёнок не может сидеть за столом, постоянно ходит по классу и не обращает внимания на замечания. В данном докладе я рассмотрю, как различные средства визуальной поддержки могут помогать при работе с проблемным поведением у детей.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проблемное поведение? Во-первых, это поведение, представляющее опасность для ребёнка и его окружающих, во-вторых, поведение, препятствующее или усложняющее процесс обучения.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проблемному поведению обычно относят истерики и агрессию как по отношению к окружающим, так и к самому себе.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этих очевидных проявлений проблемными также могут быть стереотипии, аутостимуляции и поведение, неадекватное ситуации, которые мешают включению ребёнка в социальную среду. Например, не является проблемным поведение, когда ребёнок прыгает и размахивает руками в перерыве между занятиями, тогда как такое же поведение во время занятия рассматривается как не соответствующее ситуации, то есть проблемное.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проблемного поведения множество, их можно рзделить на три группы: физиологические, социальные и психологические.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первой группе относятся органические и физиологические проблемы (например, нарушение цикла сон-бодрствование, болевые ощущения, дисфункция ЖКТ, трудности в системе восприятия и обработке сенсорной информации и т. п.). Не все дети сообщают окружающим о своём физическом дискомфорте социально приемлемым способом. Они используют доступные им способы, которые могут восприниматься окружающими как проблемное поведение. Дети с аутизмом часто имеют повышенную чувствительность к сенсорным стимулам (звуку, свету и т. д.) и не имеют возможности во время перегрузки сообщить, что им тяжело, или попросить о перерыве.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причин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В эту группу входят различные коммуникативные трудности (невозможность согласиться или отказаться, совершить выбор, получить желаемое), неадекватность требований взрослого по отношению к ребёнку, отсутствие целенаправленного обучения и воспитания, сложности в понимании социальных норм и правил.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группе психологических причин относятся различные когнитивные трудности (когнитивная негибкость, медленная обработка информации), трудности саморегуляции и организации целенаправленного поведения, текущее эмоциональное состояние, негативный и травматический опыт.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Поведение, которое мы видим, является лишь "вершиной айсберга", его видимой частью. За проблемным поведением всегда кроется своя причина. Например,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желаемого (интересующих предметов, сенсорных ощущений, привлечение внимания и пр.) или избегание неприятных стимулов.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 то же поведение может служить разным целям: в одной ситуации ребёнок кричит, когда чувствует себя уставшим, а в другой - чтобы попросить любимую игрушку, не всегда для достижения одной и той же цели испльзуется одинаковое поведение. Так ребёнок для привлечения внимания в одном случае может бить себя по голове, а в другом - проявлять агрессию по отношению к взрослому.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понять, что же стоит за проблемным поведением, необходимо провести анализ причин. Целью данного анализа является формулировка гипотез, по которым в дальнейшем составляется программа вмешательства с использованием стредств альтернативной коммуникации и визуальной поддержки.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Неговорящие дети имеют следующие коммуникативные трудности: они ограничены в средствах выражения своих потребностей и в способности понимать ситуацию. Когда ребёнок не может сообщить взрослому, что он хочет, и не контролирует свою жизнь, он может чувствовать себя отчуждённым, исключённым из общества. Сложности в понимании ситуации могут также вызывать негативные чувства (страх, злость) и проблемное поведение.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Визуальная поддержка облегчает социальную коммуникацию для человека. 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 необходимо развивать понимание ситуации с помощью визуальной поддержки. К ней относятся вспомогательные средства коммуникации, в которых изображения или другие визуальные элементы используются для создания определённой структуры, чтобы донести определённую информацию человеку, имеющему трудности с пониманием и использованием устной речи. Визуальная поддержка может быть реализована с помощью: фотографий, рисунков, текста.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ситуации обеспечивает чувство безопасности, предсказуемости и контроля происходящего, что снижает риск возникновения проблемного поведения.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распространённых средств визуальной поддержки является расписание. Расписание может быть как очень подробным, например расписание внутри отдельного занятия, так и более глобальным, от расписания дня до расписания на неделю, на месяц. Для ребёнка с аутизмом можно составить визуальное расписание уроков на неделю. 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Визуальные инструкции используются, чтобы ребёнок мог самостоятельно ориентироваться в деятельности и понимал последовательность и итоговый результат.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составлять расписание для новых ситуаций, например поездок в незнакомые места, праздников и других нестандартных мероприятий.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Невербальным детям, особенно детям с аутизмом, сложно усваивать правила, культурные нормы поведения и традиции, принятые в обществе. В отличие от типично развивающихся сверстников, которые усваивают знания естественным образом в постоянном контакте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им ребуется поддержка в понимании и усвоении данных правил. Для этого используются визуально понятные схемы, в которых отражаются не только запреты, но и предоставляется приемлемая альтернатива.</w:t>
      </w:r>
    </w:p>
    <w:p w:rsidR="006F0688" w:rsidRDefault="006F0688" w:rsidP="006F0688">
      <w:pPr>
        <w:pStyle w:val="1"/>
        <w:spacing w:before="0" w:beforeAutospacing="0" w:after="0" w:afterAutospacing="0"/>
        <w:ind w:firstLine="426"/>
      </w:pPr>
      <w:r>
        <w:rPr>
          <w:b w:val="0"/>
          <w:sz w:val="24"/>
          <w:szCs w:val="24"/>
        </w:rPr>
        <w:t>Детям с аутизмом сложно понимать идею времени: сколько будет длиться занятие, сколько раз надо выполнить упражнение, как долго нужно ждать - всё это может вызывать истерики, агрессию и другие формы проблемного поведения. Для облегчени понимания ситуации можно использоать таймеры.</w:t>
      </w:r>
    </w:p>
    <w:p w:rsidR="006F0688" w:rsidRDefault="006F0688" w:rsidP="006F0688">
      <w:pPr>
        <w:pStyle w:val="a4"/>
        <w:spacing w:before="0" w:beforeAutospacing="0" w:after="0" w:afterAutospacing="0"/>
        <w:ind w:firstLine="426"/>
      </w:pPr>
      <w:r>
        <w:t xml:space="preserve">Визуальный таймер  — инструмент, который поможет сделать первый шаг в переключении внимания аутичного ребенка — просигнализирует о том, что необходимо прекратить текущее занятие и перейти к </w:t>
      </w:r>
      <w:proofErr w:type="gramStart"/>
      <w:r>
        <w:t>другому</w:t>
      </w:r>
      <w:proofErr w:type="gramEnd"/>
      <w:r>
        <w:t>. Визуальное изображение (к примеру, сужающийся сектор) будет наглядно напоминать, сколько времени осталось для текущей деятельности.</w:t>
      </w:r>
    </w:p>
    <w:p w:rsidR="006F0688" w:rsidRDefault="006F0688" w:rsidP="006F0688">
      <w:pPr>
        <w:pStyle w:val="a4"/>
        <w:spacing w:before="0" w:beforeAutospacing="0" w:after="0" w:afterAutospacing="0"/>
        <w:ind w:firstLine="426"/>
      </w:pPr>
      <w:r>
        <w:t>Визуальный таймер можно скачать бесплатно на телефон или планшет, и всегда иметь его под рукой. Може так же скачать визуальный таймер на компьютер.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повышения уровня самостоятельности и ориентировки в пространстве используется этикетирование. Например, при организации рабочего места можно обозначить места, куда поставить учебные принадлежности для урока. В ситуации, когда дети садятся за парты, могут возникнуть конфликтные ситуации, связанные с выбором места. Такую проблему можно решить, прикрепив фотографии детей на их постоянные места, что сделает ситуацию более понятной.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 работы над проблемным поведением с использованием визуальной поддержки из моей практики.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 М., аутизм. В ситуации начала урока постоянно возникали конфликты: Гриша не хотел идти на урок. Проанализировав данную ситуацию, мы сделали предположение, что Гриша не понимает, почему он должен ходить в разные кабинеты, к разным учителям, и это вызывает проблемное поведение.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данной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ввели визуальное расписание с фотографиями учителей. С Гришей заранее обсуждается последовательность уроков, фотография учителя чей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прошёл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убирается из визуального расписания. Это помогает Грише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уроков у него сегодня, какой урок будет, какой закончился, и какой идёт в данный момент. В итоге Гриша стал чувствовать себя спокойнее и увереннее.</w:t>
      </w:r>
    </w:p>
    <w:p w:rsidR="006F0688" w:rsidRDefault="006F0688" w:rsidP="006F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средства визуальной поддержки играют важную роль в работе с проблемным поведением у неговорящих детей. Использование визуального расписания, правил и норм поведения, инструкций, а также таймеров и этикетирования являются эффективными средствами при работе с проблемным поведением.</w:t>
      </w:r>
    </w:p>
    <w:p w:rsidR="00C932B0" w:rsidRDefault="00C932B0">
      <w:bookmarkStart w:id="0" w:name="_GoBack"/>
      <w:bookmarkEnd w:id="0"/>
    </w:p>
    <w:sectPr w:rsidR="00C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8"/>
    <w:rsid w:val="006F0688"/>
    <w:rsid w:val="00B83A78"/>
    <w:rsid w:val="00C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0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51;&#1045;&#1053;&#1040;\Downloads\svetik.dub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etikdubna.wordpr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ozm.goruno-dubn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2020-04-09T14:39:00Z</dcterms:created>
  <dcterms:modified xsi:type="dcterms:W3CDTF">2020-04-09T14:39:00Z</dcterms:modified>
</cp:coreProperties>
</file>