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27D6E" w:rsidRPr="00310ED2" w:rsidTr="0043787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927D6E" w:rsidRPr="00310ED2" w:rsidRDefault="00927D6E" w:rsidP="00927D6E">
            <w:pPr>
              <w:tabs>
                <w:tab w:val="left" w:pos="67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927D6E" w:rsidRPr="00310ED2" w:rsidRDefault="00AF3CEA" w:rsidP="00927D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53-14/01-09 от 30.08.2019 г.</w:t>
            </w:r>
            <w:bookmarkStart w:id="0" w:name="_GoBack"/>
            <w:bookmarkEnd w:id="0"/>
          </w:p>
        </w:tc>
      </w:tr>
    </w:tbl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6795"/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310ED2" w:rsidRDefault="00927D6E" w:rsidP="00927D6E">
      <w:pPr>
        <w:tabs>
          <w:tab w:val="left" w:pos="679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854DA9" w:rsidRPr="00310ED2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КУРСА 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927D6E" w:rsidRPr="00310ED2" w:rsidRDefault="00927D6E" w:rsidP="00927D6E">
      <w:pPr>
        <w:tabs>
          <w:tab w:val="left" w:pos="3240"/>
        </w:tabs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КОРРЕКЦИОННО-РАЗВИВАЮЩЕГО ЗАНЯТИЯ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374D78" w:rsidRPr="00310ED2" w:rsidRDefault="00374D78" w:rsidP="00A00BAD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hAnsi="Times New Roman" w:cs="Times New Roman"/>
          <w:sz w:val="24"/>
          <w:szCs w:val="24"/>
        </w:rPr>
        <w:t xml:space="preserve">адаптированной основной общеобразовательной программе начального общего образования для </w:t>
      </w:r>
      <w:r w:rsidR="008A093B" w:rsidRPr="00310ED2">
        <w:rPr>
          <w:rFonts w:ascii="Times New Roman" w:hAnsi="Times New Roman" w:cs="Times New Roman"/>
          <w:sz w:val="24"/>
          <w:szCs w:val="24"/>
        </w:rPr>
        <w:t>обучающихся с ЗПР (вариант 7</w:t>
      </w:r>
      <w:r w:rsidRPr="00310ED2">
        <w:rPr>
          <w:rFonts w:ascii="Times New Roman" w:hAnsi="Times New Roman" w:cs="Times New Roman"/>
          <w:sz w:val="24"/>
          <w:szCs w:val="24"/>
        </w:rPr>
        <w:t xml:space="preserve">.2) </w:t>
      </w:r>
    </w:p>
    <w:p w:rsidR="00927D6E" w:rsidRPr="00310ED2" w:rsidRDefault="00374D78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класс</w:t>
      </w:r>
    </w:p>
    <w:p w:rsidR="00927D6E" w:rsidRPr="00310ED2" w:rsidRDefault="00927D6E" w:rsidP="00927D6E">
      <w:pPr>
        <w:tabs>
          <w:tab w:val="left" w:pos="324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Учащиеся: Учитель: Бариньяк Цветана Александровна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927D6E" w:rsidP="00927D6E">
      <w:pPr>
        <w:tabs>
          <w:tab w:val="left" w:pos="32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D6E" w:rsidRPr="00310ED2" w:rsidRDefault="0008168F" w:rsidP="00927D6E">
      <w:pPr>
        <w:tabs>
          <w:tab w:val="left" w:pos="32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927D6E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927D6E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6E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Коррекционно-развивающие занятия.</w:t>
      </w:r>
    </w:p>
    <w:p w:rsidR="00927D6E" w:rsidRPr="00310ED2" w:rsidRDefault="00927D6E" w:rsidP="00927D6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 w:rsidRPr="00310E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8168F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изучение данного предмета «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выделено </w:t>
      </w:r>
      <w:r w:rsidR="008A093B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136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 в год (</w:t>
      </w:r>
      <w:r w:rsidR="008A093B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854DA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927D6E" w:rsidRPr="00310ED2" w:rsidTr="0043787B">
        <w:tc>
          <w:tcPr>
            <w:tcW w:w="2802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927D6E" w:rsidP="00927D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 стороны речи.</w:t>
            </w: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Выделение слова из текста, речевого потока. Соотнесение слова и предмета. Условно-графическое обозначение слов. Уточнение значений имеющихся  в активном словаре слов.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Слова – названия предметов, с которыми дети сталкиваются в быту, учебе, природе. Упражнения на активизацию и обогащение номинативного словаря: выбор картинок по названию, называние картинок, подбор слов-предметов к лексическим темам («Учебные вещи», «В школе»), названия частей и деталей предметов.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Слова – названия действий, с которыми дети сталкиваются в быту, учебе, природе. Задания на уточнение представлений о словах, обозначающих действия. Упражнения на активизацию и обогащение предикативного словаря.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активизацию и обогащение словаря слов-признаков: игры типа «Какой бывает?». Подбор слов, обозначающих признаки предметов. </w:t>
            </w:r>
          </w:p>
          <w:p w:rsidR="001F65C5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Подбор слов, обозначающих цвет, величину, форму, высоту, ширину, вкус, вес, скорость. 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C2356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Звуко-слоговой состав слова и профилактика нарушений письма и чтения.</w:t>
            </w:r>
          </w:p>
          <w:p w:rsidR="00927D6E" w:rsidRPr="00310ED2" w:rsidRDefault="00927D6E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Сравнение неречевых и речевых звуков. Наблюдение за работой органов речи (органы артикуляции, голосообразования, дыхания). Образование разных речевых звуков (сопоставление артикуляций и акустических характеристик разных звуков).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гласных звуков и особенности их произношения только с участием голоса при отсутствии шума (произнесение по показу и словесной инструкции; уточнение артикуляционных укладов разных гласных звуков). Закрепление образа печатной и письменной буквы. Сравнение написания изученных букв. Чтение и письмо слов «ау», «уа». 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согласных звуков – демонстрация артикуляционных укладов согласных звуков (на примере правильно произносимых детьми в группе) – создание шума, сочетание шума и голоса. Сопоставление согласных звуков различных групп - сонорных и шумных, звонких и глухих, твердых и мягких, свистящих и шипящих, взрывных и щелевых. Сопоставительные характеристики особенностей их звучания и артикуляции. </w:t>
            </w:r>
          </w:p>
          <w:p w:rsidR="00EE74E6" w:rsidRPr="00310ED2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310ED2">
              <w:rPr>
                <w:rFonts w:ascii="Times New Roman" w:hAnsi="Times New Roman"/>
              </w:rPr>
              <w:t>Характеристика звуков [Н], [Н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>], [</w:t>
            </w:r>
            <w:r w:rsidRPr="00310ED2">
              <w:rPr>
                <w:rFonts w:ascii="Times New Roman" w:hAnsi="Times New Roman"/>
                <w:lang w:val="en-US"/>
              </w:rPr>
              <w:t>C</w:t>
            </w:r>
            <w:r w:rsidRPr="00310ED2">
              <w:rPr>
                <w:rFonts w:ascii="Times New Roman" w:hAnsi="Times New Roman"/>
              </w:rPr>
              <w:t>], [</w:t>
            </w:r>
            <w:r w:rsidRPr="00310ED2">
              <w:rPr>
                <w:rFonts w:ascii="Times New Roman" w:hAnsi="Times New Roman"/>
                <w:lang w:val="en-US"/>
              </w:rPr>
              <w:t>C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>], [К], [К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 xml:space="preserve">], [Т], </w:t>
            </w:r>
            <w:r w:rsidRPr="00310ED2">
              <w:rPr>
                <w:rFonts w:ascii="Times New Roman" w:hAnsi="Times New Roman"/>
              </w:rPr>
              <w:lastRenderedPageBreak/>
              <w:t>[Т</w:t>
            </w:r>
            <w:r w:rsidRPr="00310ED2">
              <w:rPr>
                <w:rFonts w:ascii="Times New Roman" w:hAnsi="Times New Roman"/>
              </w:rPr>
              <w:sym w:font="Symbol" w:char="F0A2"/>
            </w:r>
            <w:r w:rsidRPr="00310ED2">
              <w:rPr>
                <w:rFonts w:ascii="Times New Roman" w:hAnsi="Times New Roman"/>
              </w:rPr>
              <w:t xml:space="preserve">]. Определение места звука в словах. Условно-графическое обозначение мягкого согласного. Закрепление образа печатной и письменной буквы в упражнениях. </w:t>
            </w:r>
          </w:p>
          <w:p w:rsidR="00EE74E6" w:rsidRPr="00310ED2" w:rsidRDefault="00EE74E6" w:rsidP="00EE74E6">
            <w:pPr>
              <w:pStyle w:val="ParagraphStyle"/>
              <w:spacing w:line="264" w:lineRule="auto"/>
              <w:jc w:val="both"/>
              <w:rPr>
                <w:rFonts w:ascii="Times New Roman" w:hAnsi="Times New Roman"/>
              </w:rPr>
            </w:pPr>
            <w:r w:rsidRPr="00310ED2">
              <w:rPr>
                <w:rFonts w:ascii="Times New Roman" w:hAnsi="Times New Roman"/>
              </w:rPr>
              <w:t>Списывание букв с печатного текста и соотнесение с образцом.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623" w:rsidRPr="00310ED2" w:rsidRDefault="00EE74E6" w:rsidP="00EE74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слога. Слогообразующая роль гласного звука. Определение слоговой структуры слова путем ориентировки на гласные звуки. Сравнение слов с разным количеством слогов. Слоги прямые и обратные (СГ, ГС). Графические схемы прямых и обратных слогов. Дифференциация данных вразброс прямых и обратных слогов. Деление слова на слоги. Подсчет количества слогов. Составление слов из прямых и обратных слогов. Чтение прямых и обратных слогов с использованием слоговой таблицы. 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5575F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927D6E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Звуко-буквенный состав слова и профилактика нарушений письма и чтения.</w:t>
            </w:r>
          </w:p>
          <w:p w:rsidR="00DD2B05" w:rsidRPr="00310ED2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Диагностические задания: 1) на определение заданного логопедом речевого звука (гласный или согласный, мягкий или твердый, звонкий или глухой) воспроизведение его акустических и артикуляционно-голосовых характеристик; 2) на называние букв, демонстрируемых логопедом с помощью разрезной азбуки. Подведение к выводу; звуки мы слышим и произносим, буквы мы видим и пишем. Обучающее занятие. Назначение букв в письменной речи. характеристики элементов букв, их пространственной ориентировки и движений руки для воспроизведения.</w:t>
            </w:r>
          </w:p>
          <w:p w:rsidR="00716963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Буквы печатные и рукописные; заглавные и прописные. Профилактика специфических ошибок в письме и чтении. </w:t>
            </w:r>
          </w:p>
        </w:tc>
        <w:tc>
          <w:tcPr>
            <w:tcW w:w="1807" w:type="dxa"/>
            <w:shd w:val="clear" w:color="auto" w:fill="auto"/>
          </w:tcPr>
          <w:p w:rsidR="00927D6E" w:rsidRPr="00310ED2" w:rsidRDefault="005575F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2356D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2B05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Звуко-буквенный состав слова и профилактика нарушений письма и чтения.</w:t>
            </w:r>
          </w:p>
          <w:p w:rsidR="00DD2B05" w:rsidRPr="00310ED2" w:rsidRDefault="00DD2B05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Подбор пар звуков по звонкости-глухости. Соотнесение с соответствующими буквами. Составление и преобразование слогов с парными звонкими-глухими. Сопоставление значений слов, отличающихся по признаку звонкости-глухости звука в их составе. Профилактика специфических ошибок в письме и чтении.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B05" w:rsidRPr="00310ED2" w:rsidRDefault="00EE74E6" w:rsidP="00EE7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Диагностическое занятие. Слушание описательного текста о ранней весне, ответы на вопросы по его содержанию   и выбор соответствующего изображения из ряда представленных на наборном полотне картин. </w:t>
            </w:r>
          </w:p>
        </w:tc>
        <w:tc>
          <w:tcPr>
            <w:tcW w:w="1807" w:type="dxa"/>
            <w:shd w:val="clear" w:color="auto" w:fill="auto"/>
          </w:tcPr>
          <w:p w:rsidR="00DD2B05" w:rsidRPr="00310ED2" w:rsidRDefault="005575FD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11B50" w:rsidRPr="00310ED2" w:rsidTr="0043787B">
        <w:tc>
          <w:tcPr>
            <w:tcW w:w="2802" w:type="dxa"/>
            <w:shd w:val="clear" w:color="auto" w:fill="auto"/>
          </w:tcPr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формирование грамматического строя устной речи и коррекция его недостатков.</w:t>
            </w:r>
          </w:p>
          <w:p w:rsidR="00911B50" w:rsidRPr="00310ED2" w:rsidRDefault="00911B50" w:rsidP="00911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Упражнения в анализе изменения смысла словосочетаний, предложений и текста при изменении форм слов.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Упражнения в изменении форм слова в разных словосочетаниях с опорой на картинки.</w:t>
            </w:r>
          </w:p>
          <w:p w:rsidR="00EE74E6" w:rsidRPr="00310ED2" w:rsidRDefault="00EE74E6" w:rsidP="00EE7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B50" w:rsidRPr="00310ED2" w:rsidRDefault="00EE74E6" w:rsidP="00EE74E6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различными способами по показу, по словесной инструкции, с опорой на картинки (с помощью суффиксов – образование </w:t>
            </w:r>
            <w:r w:rsidR="005575FD" w:rsidRPr="00310ED2">
              <w:rPr>
                <w:rFonts w:ascii="Times New Roman" w:hAnsi="Times New Roman" w:cs="Times New Roman"/>
                <w:sz w:val="24"/>
                <w:szCs w:val="24"/>
              </w:rPr>
              <w:t>слов с уменьшительно-ласкательн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ым значением, образование 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названий детенышей птиц, животных, образование слов-признаков от слов-предметов; с помощью приставок образование глаголов совершенного вида). Работа по уточнению значений новых слов</w:t>
            </w:r>
          </w:p>
        </w:tc>
        <w:tc>
          <w:tcPr>
            <w:tcW w:w="1807" w:type="dxa"/>
            <w:shd w:val="clear" w:color="auto" w:fill="auto"/>
          </w:tcPr>
          <w:p w:rsidR="00911B50" w:rsidRPr="00310ED2" w:rsidRDefault="00911B50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DD2B05" w:rsidRPr="00310ED2" w:rsidTr="0043787B">
        <w:tc>
          <w:tcPr>
            <w:tcW w:w="2802" w:type="dxa"/>
            <w:shd w:val="clear" w:color="auto" w:fill="auto"/>
          </w:tcPr>
          <w:p w:rsidR="00DD2B05" w:rsidRPr="00310ED2" w:rsidRDefault="00911B50" w:rsidP="0092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6095" w:type="dxa"/>
            <w:shd w:val="clear" w:color="auto" w:fill="auto"/>
          </w:tcPr>
          <w:p w:rsidR="00DD2B05" w:rsidRPr="00310ED2" w:rsidRDefault="00EE74E6" w:rsidP="00927D6E">
            <w:pPr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Диагностические занятия.</w:t>
            </w:r>
          </w:p>
        </w:tc>
        <w:tc>
          <w:tcPr>
            <w:tcW w:w="1807" w:type="dxa"/>
            <w:shd w:val="clear" w:color="auto" w:fill="auto"/>
          </w:tcPr>
          <w:p w:rsidR="00DD2B05" w:rsidRPr="00310ED2" w:rsidRDefault="00911B50" w:rsidP="00927D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Коррекционно-развивающие занятия</w:t>
      </w: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54DA9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942A6C" w:rsidRPr="00310E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А» класс 136 часов</w:t>
      </w:r>
    </w:p>
    <w:p w:rsidR="00927D6E" w:rsidRPr="00310ED2" w:rsidRDefault="00927D6E" w:rsidP="00927D6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9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417"/>
        <w:gridCol w:w="1985"/>
      </w:tblGrid>
      <w:tr w:rsidR="00BD584A" w:rsidRPr="00310ED2" w:rsidTr="00BD584A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5724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как единица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 как единица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1F9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пространственных представлений (ориентировка в пространстве).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F9" w:rsidRPr="00310ED2" w:rsidRDefault="00DC51F9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 как единица речи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65E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843218">
        <w:trPr>
          <w:trHeight w:val="26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пространственных представлений (ориентировка на себе).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843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предметов.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43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3218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43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843218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43218" w:rsidRPr="00310ED2" w:rsidRDefault="00843218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942A6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и развитие временных отношений. Времена года. Месяцы.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- названия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EE4F24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168F" w:rsidRPr="0031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168F" w:rsidRPr="00310E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развитие временных отношений. Дни недели. Части суток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843218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– названия признаков предметов.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составе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в составе предложения.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7727" w:rsidRPr="00310ED2" w:rsidTr="00BD584A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942A6C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67727" w:rsidRPr="00310ED2" w:rsidRDefault="00467727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«Школа».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«Осень».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584A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EE4F24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08168F" w:rsidP="00F52D89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D584A" w:rsidRPr="00310E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24" w:rsidRPr="00310E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D584A" w:rsidRPr="00310ED2" w:rsidRDefault="00BD584A" w:rsidP="00F52D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близким значением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противоположным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Лексическая тема «Как ты познаешь мир».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7E6B12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7E6B12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четв.</w:t>
            </w: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с обобщающим значением.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Лексическая тема «Режим дня. Правила личной гигиены».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EE0BC4">
        <w:trPr>
          <w:trHeight w:val="3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EE0B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Образование звуков речи. Гласные звуки.</w:t>
            </w:r>
            <w:r w:rsidR="00EE0BC4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Звуки и буквы а, А, о, О,  У, ы, и, 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звуки и буквы н, Н, с,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14.11.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E46B4">
        <w:trPr>
          <w:trHeight w:val="56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звуки и буквы н, Н, с,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звуки и буквы н, Н, с,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Согласные звуки. Согласные звуки и буквы н, Н, с, С, к, К, т, 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слова. Прямые и обратные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слова. Прямые и обратные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D584A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Слоги прямые закрытые и слоги со стечением согласных.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Ударные и безударные слоги.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Звуко-слоговой анализ и синтез.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Звуко-слоговой анализ и синтез.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BE46B4">
        <w:trPr>
          <w:trHeight w:val="376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Лексическая тема «Зима».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05.12.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л, 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л,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л, 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р, 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в, 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п,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м,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 и буква б,Б.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д,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д, 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ж, Ж.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ш, 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9E051C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 ч, 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9E051C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г,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9E051C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Звук и буква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9E051C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А –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А – 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О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О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У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У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Э – 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гласных Ы – 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30.01.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035B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гласных второго ряда Я – Е – 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буквы мягкий знак /мягкий знак в конце слова/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и мягкие согласные посредством буквы мягкий знак /мягкий знак в середине слова/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03.02.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5BE9" w:rsidRPr="00310ED2" w:rsidTr="0043787B">
        <w:trPr>
          <w:trHeight w:val="419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2974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теме: твердые и мягкие согласные посредством гласных 1 и 2 ряда, буквы Ь.</w:t>
            </w:r>
            <w:r w:rsidR="0029743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35BE9" w:rsidRPr="00310ED2" w:rsidRDefault="00035BE9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согласные.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Б-П.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10.02.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Б-П.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297433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Б-П.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4B2928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7433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В-Ф.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7433" w:rsidRPr="00310ED2" w:rsidRDefault="00297433" w:rsidP="00297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B7D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В-Ф.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4B2928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2B7D" w:rsidRPr="00310ED2" w:rsidRDefault="00542B7D" w:rsidP="00542B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6D769D">
        <w:trPr>
          <w:trHeight w:val="2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З-С.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05.03.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З-С.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З-С.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Г-К-Х.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Г-К-Х.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Г-К.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Д-Т.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Д-Т.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Проверочная работа по дифференциации </w:t>
            </w: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звуков и букв Д-Т.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234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Ж-Ш.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Дифференциация парных звуков и букв Ж-Ш.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ЖИ, ШИ. 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</w:t>
            </w: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Ж-Ш.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(на основе лексической темы «Весна»)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Текст и его признаки (на основе лексической темы «Весна»)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(С-Ш)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(З-Ж)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Ж-З, Ш-С.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 Р-Л)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Й, Л изолированно, в слогах и словах.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55A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Й, Л в словах, предложениях, тексте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E155A" w:rsidRPr="00310ED2" w:rsidRDefault="004E155A" w:rsidP="004E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Проверочная работа по дифференциации звуков и букв Л, Р, 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Ц – С изолированно, в слогах и словах.</w:t>
            </w:r>
            <w:r w:rsidR="00C65513"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373CB0" w:rsidP="00C655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и букв Ц-Т.</w:t>
            </w:r>
            <w:r w:rsidR="00C65513" w:rsidRPr="00310E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B0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(Ч-Щ)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CB0" w:rsidRPr="00310ED2" w:rsidTr="00C65513">
        <w:trPr>
          <w:trHeight w:val="582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Дифференциация звуков по акустическому сходству ( Ц-Ч)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3CB0" w:rsidRPr="00310ED2" w:rsidRDefault="00373CB0" w:rsidP="00373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3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Дифференциация букв по кинетическому сходству (б-д, а-о и другие на выбор логопеда)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B2928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EE0BC4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Словоизменение.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EE0BC4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EE0BC4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EE0BC4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звукопроизношения.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состояния звуко-слогового и звуко-буквенного анализа слов.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лексической стороны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связной речи.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письменных умений (написание букв, слогов, слов с простой слоговой структурой).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FE4152">
        <w:trPr>
          <w:trHeight w:val="463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читательских умений (чтение букв, слогов, трех- и четырехбуквенных слов).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292" w:rsidRPr="00310ED2" w:rsidTr="0043787B">
        <w:trPr>
          <w:trHeight w:val="463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sz w:val="24"/>
                <w:szCs w:val="24"/>
              </w:rPr>
              <w:t>Обследование читательских умений (чтение букв, слогов, трех- и четырехбуквенных слов).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92" w:rsidRPr="00310ED2" w:rsidRDefault="00291292" w:rsidP="00291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7D6E" w:rsidRPr="00310ED2" w:rsidRDefault="00927D6E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84A" w:rsidRPr="00310ED2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7592"/>
      </w:tblGrid>
      <w:tr w:rsidR="00BD584A" w:rsidRPr="00310ED2" w:rsidTr="0043787B">
        <w:tc>
          <w:tcPr>
            <w:tcW w:w="3035" w:type="dxa"/>
          </w:tcPr>
          <w:p w:rsidR="00BD584A" w:rsidRPr="00310ED2" w:rsidRDefault="00BD584A" w:rsidP="0043787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592" w:type="dxa"/>
          </w:tcPr>
          <w:p w:rsidR="00BD584A" w:rsidRPr="00310ED2" w:rsidRDefault="00BD584A" w:rsidP="004378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лексической стороны речи.</w:t>
            </w:r>
          </w:p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EE74E6" w:rsidRPr="00310ED2" w:rsidRDefault="002440B5" w:rsidP="002440B5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Классификация слов в соответствии с их значением (слова, называющие предметы и слова, называющие действия; слова, называющие признаки)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EE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Звуко-слоговой состав слова и профилактика нарушений письма и чтения.</w:t>
            </w:r>
            <w:r w:rsidR="00EE0BC4"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2" w:type="dxa"/>
          </w:tcPr>
          <w:p w:rsidR="00EE74E6" w:rsidRPr="00310ED2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Делить слова на слоги. Определять количество слогов, опираясь на количество гласных. Усвоить понятие слогообразующей роли гласных. Группировать слова с разным количеством слогов.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EE0BC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Звуко-буквенный состав слова и профилактика нарушений письма и чтения.</w:t>
            </w:r>
            <w:r w:rsidR="00EE0BC4" w:rsidRPr="00310E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92" w:type="dxa"/>
          </w:tcPr>
          <w:p w:rsidR="00EE74E6" w:rsidRPr="00310ED2" w:rsidRDefault="002440B5" w:rsidP="002440B5">
            <w:pP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звуков (согласные твердые-мягкие, глухие-звонкие). Упражнение в выделении из слогов, слов твердых и мягких согласных, опираясь на гласные. Наблюдение: функция буквы Ь.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>Звуко-буквенный состав слова и профилактика нарушений письма и чтения.</w:t>
            </w:r>
          </w:p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92" w:type="dxa"/>
          </w:tcPr>
          <w:p w:rsidR="002440B5" w:rsidRPr="00310ED2" w:rsidRDefault="002440B5" w:rsidP="002440B5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Расставлять ударение в словах. Анализировать: соотношение слов с соответствующими слогоударными схемами. Озвучивание ритмического рисунка слова.</w:t>
            </w:r>
          </w:p>
          <w:p w:rsidR="00EE74E6" w:rsidRPr="00310ED2" w:rsidRDefault="002440B5" w:rsidP="002440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ED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Характеристика и сравнение артикуляции и акустических признаков звонких и глухих согласных. Выделение их из слогов и слов.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и </w:t>
            </w: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формирование грамматического строя устной речи и коррекция его недостатков.</w:t>
            </w:r>
          </w:p>
          <w:p w:rsidR="00EE74E6" w:rsidRPr="00310ED2" w:rsidRDefault="00EE74E6" w:rsidP="004B2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2" w:type="dxa"/>
          </w:tcPr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Дифференцировать звуки и буквы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обозначающие</w:t>
            </w:r>
          </w:p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lastRenderedPageBreak/>
              <w:t>близкие по акустико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артикуляционным признакам</w:t>
            </w:r>
          </w:p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согласные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 xml:space="preserve">Анализировать </w:t>
            </w:r>
            <w:r w:rsidRPr="00310ED2">
              <w:rPr>
                <w:rFonts w:ascii="Times New Roman" w:eastAsia="Arial" w:hAnsi="Times New Roman" w:cs="Times New Roman"/>
                <w:color w:val="000000"/>
                <w:kern w:val="1"/>
                <w:sz w:val="24"/>
                <w:szCs w:val="24"/>
              </w:rPr>
              <w:t>поэлементный состав букв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 xml:space="preserve">Моделировать 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(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создавать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конструировать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 xml:space="preserve">) </w:t>
            </w:r>
            <w:r w:rsidRPr="00310ED2">
              <w:rPr>
                <w:rFonts w:ascii="Times New Roman" w:eastAsia="TimesNewRoman" w:hAnsi="Times New Roman" w:cs="Times New Roman"/>
                <w:color w:val="1A171B"/>
                <w:kern w:val="1"/>
                <w:sz w:val="24"/>
                <w:szCs w:val="24"/>
              </w:rPr>
              <w:t>буквы</w:t>
            </w:r>
            <w:r w:rsidRPr="00310ED2">
              <w:rPr>
                <w:rFonts w:ascii="Times New Roman" w:eastAsia="Times New Roman" w:hAnsi="Times New Roman" w:cs="Times New Roman"/>
                <w:color w:val="1A171B"/>
                <w:kern w:val="1"/>
                <w:sz w:val="24"/>
                <w:szCs w:val="24"/>
              </w:rPr>
              <w:t>.</w:t>
            </w:r>
          </w:p>
          <w:p w:rsidR="00EE74E6" w:rsidRPr="00310ED2" w:rsidRDefault="00EE74E6" w:rsidP="00EE74E6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Различать на письме буквы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, </w:t>
            </w:r>
            <w:r w:rsidRPr="00310ED2">
              <w:rPr>
                <w:rFonts w:ascii="Times New Roman" w:eastAsia="TimesNewRoman" w:hAnsi="Times New Roman" w:cs="Times New Roman"/>
                <w:color w:val="000000"/>
                <w:kern w:val="1"/>
                <w:sz w:val="24"/>
                <w:szCs w:val="24"/>
              </w:rPr>
              <w:t>имеющие элементы</w:t>
            </w:r>
            <w:r w:rsidRPr="00310ED2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,</w:t>
            </w:r>
          </w:p>
        </w:tc>
      </w:tr>
      <w:tr w:rsidR="00EE74E6" w:rsidRPr="00310ED2" w:rsidTr="0043787B">
        <w:tc>
          <w:tcPr>
            <w:tcW w:w="3035" w:type="dxa"/>
            <w:shd w:val="clear" w:color="auto" w:fill="auto"/>
          </w:tcPr>
          <w:p w:rsidR="00EE74E6" w:rsidRPr="00310ED2" w:rsidRDefault="00EE74E6" w:rsidP="004B29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0E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Итоговая диагностика</w:t>
            </w:r>
          </w:p>
        </w:tc>
        <w:tc>
          <w:tcPr>
            <w:tcW w:w="7592" w:type="dxa"/>
          </w:tcPr>
          <w:p w:rsidR="00EE74E6" w:rsidRPr="00310ED2" w:rsidRDefault="00EE74E6" w:rsidP="004B2928">
            <w:pPr>
              <w:widowControl w:val="0"/>
              <w:suppressAutoHyphens/>
              <w:autoSpaceDE w:val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310ED2">
              <w:rPr>
                <w:rFonts w:ascii="Times New Roman" w:eastAsia="TimesNewRoman" w:hAnsi="Times New Roman" w:cs="Times New Roman"/>
                <w:kern w:val="1"/>
                <w:sz w:val="24"/>
                <w:szCs w:val="24"/>
              </w:rPr>
              <w:t>Учиться сознательно относиться к письму</w:t>
            </w:r>
            <w:r w:rsidRPr="00310ED2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, проводить самоконтроль.</w:t>
            </w:r>
          </w:p>
        </w:tc>
      </w:tr>
    </w:tbl>
    <w:p w:rsidR="00BD584A" w:rsidRPr="00310ED2" w:rsidRDefault="00BD584A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BC4" w:rsidRPr="00310ED2" w:rsidRDefault="00EE0BC4" w:rsidP="00927D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893882"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310ED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Бариньяк Ц.А,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F52D89" w:rsidRPr="00310ED2" w:rsidRDefault="00F52D89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F52D89" w:rsidRPr="00927D6E" w:rsidRDefault="00BD584A" w:rsidP="00F52D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</w:t>
      </w:r>
      <w:r w:rsidR="00F52D89" w:rsidRPr="00310E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52D89" w:rsidRPr="00927D6E" w:rsidSect="00BE668A">
      <w:footerReference w:type="default" r:id="rId7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33B" w:rsidRDefault="001D233B" w:rsidP="00BE668A">
      <w:r>
        <w:separator/>
      </w:r>
    </w:p>
  </w:endnote>
  <w:endnote w:type="continuationSeparator" w:id="0">
    <w:p w:rsidR="001D233B" w:rsidRDefault="001D233B" w:rsidP="00BE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075122"/>
      <w:docPartObj>
        <w:docPartGallery w:val="Page Numbers (Bottom of Page)"/>
        <w:docPartUnique/>
      </w:docPartObj>
    </w:sdtPr>
    <w:sdtEndPr/>
    <w:sdtContent>
      <w:p w:rsidR="00BE668A" w:rsidRDefault="00BE668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CEA">
          <w:rPr>
            <w:noProof/>
          </w:rPr>
          <w:t>2</w:t>
        </w:r>
        <w:r>
          <w:fldChar w:fldCharType="end"/>
        </w:r>
      </w:p>
    </w:sdtContent>
  </w:sdt>
  <w:p w:rsidR="00BE668A" w:rsidRDefault="00BE66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33B" w:rsidRDefault="001D233B" w:rsidP="00BE668A">
      <w:r>
        <w:separator/>
      </w:r>
    </w:p>
  </w:footnote>
  <w:footnote w:type="continuationSeparator" w:id="0">
    <w:p w:rsidR="001D233B" w:rsidRDefault="001D233B" w:rsidP="00BE6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BC"/>
    <w:multiLevelType w:val="hybridMultilevel"/>
    <w:tmpl w:val="B918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57A"/>
    <w:multiLevelType w:val="hybridMultilevel"/>
    <w:tmpl w:val="98F47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0A5337"/>
    <w:multiLevelType w:val="hybridMultilevel"/>
    <w:tmpl w:val="909A03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96E004A"/>
    <w:multiLevelType w:val="hybridMultilevel"/>
    <w:tmpl w:val="ADA89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7024C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26680"/>
    <w:multiLevelType w:val="hybridMultilevel"/>
    <w:tmpl w:val="8CBEB5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7462262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ED6"/>
    <w:rsid w:val="00035BE9"/>
    <w:rsid w:val="0006533E"/>
    <w:rsid w:val="0008168F"/>
    <w:rsid w:val="000D0733"/>
    <w:rsid w:val="00143CBB"/>
    <w:rsid w:val="001D233B"/>
    <w:rsid w:val="001F65C5"/>
    <w:rsid w:val="002440B5"/>
    <w:rsid w:val="002874DA"/>
    <w:rsid w:val="00291292"/>
    <w:rsid w:val="00297433"/>
    <w:rsid w:val="00310ED2"/>
    <w:rsid w:val="00373CB0"/>
    <w:rsid w:val="00374D78"/>
    <w:rsid w:val="00397F5E"/>
    <w:rsid w:val="003B4B42"/>
    <w:rsid w:val="003C20AC"/>
    <w:rsid w:val="003C2424"/>
    <w:rsid w:val="003D0BB5"/>
    <w:rsid w:val="004214E8"/>
    <w:rsid w:val="0043787B"/>
    <w:rsid w:val="00467727"/>
    <w:rsid w:val="00485055"/>
    <w:rsid w:val="004B2928"/>
    <w:rsid w:val="004B5096"/>
    <w:rsid w:val="004E155A"/>
    <w:rsid w:val="005403D3"/>
    <w:rsid w:val="00542B7D"/>
    <w:rsid w:val="005575FD"/>
    <w:rsid w:val="0056072C"/>
    <w:rsid w:val="0057247C"/>
    <w:rsid w:val="00595605"/>
    <w:rsid w:val="00624E50"/>
    <w:rsid w:val="00644FC3"/>
    <w:rsid w:val="006960EB"/>
    <w:rsid w:val="006D769D"/>
    <w:rsid w:val="00716963"/>
    <w:rsid w:val="00767B7A"/>
    <w:rsid w:val="00795DC5"/>
    <w:rsid w:val="007D4548"/>
    <w:rsid w:val="007E6B12"/>
    <w:rsid w:val="007F6D77"/>
    <w:rsid w:val="0082476C"/>
    <w:rsid w:val="00843218"/>
    <w:rsid w:val="00847623"/>
    <w:rsid w:val="00854DA9"/>
    <w:rsid w:val="008569A3"/>
    <w:rsid w:val="00865EDC"/>
    <w:rsid w:val="00893882"/>
    <w:rsid w:val="008A093B"/>
    <w:rsid w:val="008C3738"/>
    <w:rsid w:val="00911B50"/>
    <w:rsid w:val="00927D6E"/>
    <w:rsid w:val="009346B3"/>
    <w:rsid w:val="00936BF1"/>
    <w:rsid w:val="00942A6C"/>
    <w:rsid w:val="00965A6E"/>
    <w:rsid w:val="009E051C"/>
    <w:rsid w:val="00A00BAD"/>
    <w:rsid w:val="00AF3CEA"/>
    <w:rsid w:val="00B41FA1"/>
    <w:rsid w:val="00BD584A"/>
    <w:rsid w:val="00BE46B4"/>
    <w:rsid w:val="00BE668A"/>
    <w:rsid w:val="00C2356D"/>
    <w:rsid w:val="00C42B57"/>
    <w:rsid w:val="00C45AC1"/>
    <w:rsid w:val="00C60568"/>
    <w:rsid w:val="00C65513"/>
    <w:rsid w:val="00CB05DF"/>
    <w:rsid w:val="00CC3D71"/>
    <w:rsid w:val="00D34BB0"/>
    <w:rsid w:val="00D665B2"/>
    <w:rsid w:val="00DB0D58"/>
    <w:rsid w:val="00DC51F9"/>
    <w:rsid w:val="00DD04D4"/>
    <w:rsid w:val="00DD2B05"/>
    <w:rsid w:val="00E2465C"/>
    <w:rsid w:val="00E46ED6"/>
    <w:rsid w:val="00E53EE8"/>
    <w:rsid w:val="00E6280D"/>
    <w:rsid w:val="00EE0BC4"/>
    <w:rsid w:val="00EE4F24"/>
    <w:rsid w:val="00EE74E6"/>
    <w:rsid w:val="00F14DFE"/>
    <w:rsid w:val="00F52D89"/>
    <w:rsid w:val="00F70A83"/>
    <w:rsid w:val="00FE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D8835-422D-44B3-A723-6C91D0B1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47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D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89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EE74E6"/>
    <w:pPr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668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668A"/>
  </w:style>
  <w:style w:type="paragraph" w:styleId="a8">
    <w:name w:val="footer"/>
    <w:basedOn w:val="a"/>
    <w:link w:val="a9"/>
    <w:uiPriority w:val="99"/>
    <w:unhideWhenUsed/>
    <w:rsid w:val="00BE66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Windows User</cp:lastModifiedBy>
  <cp:revision>65</cp:revision>
  <cp:lastPrinted>2019-10-28T10:44:00Z</cp:lastPrinted>
  <dcterms:created xsi:type="dcterms:W3CDTF">2016-09-12T16:20:00Z</dcterms:created>
  <dcterms:modified xsi:type="dcterms:W3CDTF">2019-10-31T11:13:00Z</dcterms:modified>
</cp:coreProperties>
</file>