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41" w:rsidRDefault="00887441" w:rsidP="00887441">
      <w:pPr>
        <w:pStyle w:val="Default"/>
        <w:rPr>
          <w:sz w:val="23"/>
          <w:szCs w:val="23"/>
        </w:rPr>
      </w:pPr>
    </w:p>
    <w:tbl>
      <w:tblPr>
        <w:tblW w:w="0" w:type="auto"/>
        <w:jc w:val="right"/>
        <w:tblInd w:w="-1592" w:type="dxa"/>
        <w:tblLayout w:type="fixed"/>
        <w:tblLook w:val="0000"/>
      </w:tblPr>
      <w:tblGrid>
        <w:gridCol w:w="9321"/>
      </w:tblGrid>
      <w:tr w:rsidR="00887441" w:rsidTr="00057E23">
        <w:trPr>
          <w:trHeight w:val="142"/>
          <w:jc w:val="right"/>
        </w:trPr>
        <w:tc>
          <w:tcPr>
            <w:tcW w:w="9321" w:type="dxa"/>
          </w:tcPr>
          <w:p w:rsidR="00887441" w:rsidRDefault="00ED6F9B" w:rsidP="00EA469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Конспект открытого у</w:t>
            </w:r>
            <w:r w:rsidR="007C1B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7C1B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с использованием степ-платформ</w:t>
            </w:r>
            <w:r w:rsidR="00FE79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D64E61" w:rsidRPr="00887441" w:rsidRDefault="00D64E61" w:rsidP="00EA46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87441" w:rsidRPr="007C1BE8" w:rsidTr="00057E23">
        <w:trPr>
          <w:trHeight w:val="799"/>
          <w:jc w:val="right"/>
        </w:trPr>
        <w:tc>
          <w:tcPr>
            <w:tcW w:w="9321" w:type="dxa"/>
          </w:tcPr>
          <w:p w:rsidR="00887441" w:rsidRPr="00800CC9" w:rsidRDefault="00D64E61" w:rsidP="00D64E61">
            <w:pPr>
              <w:pStyle w:val="Default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-635</wp:posOffset>
                  </wp:positionV>
                  <wp:extent cx="1122045" cy="1516380"/>
                  <wp:effectExtent l="19050" t="0" r="1905" b="0"/>
                  <wp:wrapSquare wrapText="bothSides"/>
                  <wp:docPr id="8" name="Рисунок 3" descr="C:\Users\Евгения\Desktop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Евгения\Desktop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516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                                       </w:t>
            </w:r>
            <w:r w:rsidR="00FE7956">
              <w:t>Крупская Евгения Михайловна</w:t>
            </w:r>
            <w:r w:rsidR="00887441" w:rsidRPr="00800CC9">
              <w:t xml:space="preserve">, </w:t>
            </w:r>
          </w:p>
          <w:p w:rsidR="00887441" w:rsidRPr="00800CC9" w:rsidRDefault="00887441" w:rsidP="00057E23">
            <w:pPr>
              <w:pStyle w:val="Default"/>
              <w:jc w:val="right"/>
            </w:pPr>
            <w:r w:rsidRPr="00800CC9">
              <w:t xml:space="preserve">учитель </w:t>
            </w:r>
            <w:r w:rsidR="00FE7956">
              <w:t>физической культуры</w:t>
            </w:r>
          </w:p>
          <w:p w:rsidR="006F13FA" w:rsidRPr="006F13FA" w:rsidRDefault="006F13FA" w:rsidP="006F13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</w:p>
          <w:p w:rsidR="006F13FA" w:rsidRPr="006F13FA" w:rsidRDefault="006F13FA" w:rsidP="006F13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«Общеобразовательная школа «Возможность»  для детей</w:t>
            </w:r>
          </w:p>
          <w:p w:rsidR="00887441" w:rsidRPr="00800CC9" w:rsidRDefault="006F13FA" w:rsidP="006F13F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1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ограниченными возможностями здоровья</w:t>
            </w:r>
            <w:r w:rsidRPr="0080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</w:t>
            </w:r>
            <w:r w:rsidRPr="006F13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города  Дубны Московской области»</w:t>
            </w:r>
            <w:r w:rsidRPr="00800CC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hyperlink r:id="rId9" w:history="1">
              <w:r w:rsidRPr="00800CC9">
                <w:rPr>
                  <w:rFonts w:ascii="Times New Roman" w:eastAsia="Times New Roman" w:hAnsi="Times New Roman" w:cs="Times New Roman"/>
                  <w:color w:val="006699"/>
                  <w:sz w:val="24"/>
                  <w:szCs w:val="24"/>
                  <w:u w:val="single"/>
                  <w:lang w:eastAsia="ru-RU"/>
                </w:rPr>
                <w:t>vozm@uni-dubna.ru</w:t>
              </w:r>
            </w:hyperlink>
            <w:r w:rsidRPr="00800CC9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 xml:space="preserve">   </w:t>
            </w:r>
            <w:r w:rsidR="00887441" w:rsidRPr="00800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441" w:rsidRPr="00FE7956" w:rsidRDefault="00887441" w:rsidP="00FE79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C1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CC9">
              <w:rPr>
                <w:lang w:val="en-US"/>
              </w:rPr>
              <w:t>e-mail:</w:t>
            </w:r>
            <w:r w:rsidR="006F13FA" w:rsidRPr="00800CC9">
              <w:rPr>
                <w:rFonts w:eastAsia="Times New Roman"/>
                <w:lang w:val="en-US" w:eastAsia="ru-RU"/>
              </w:rPr>
              <w:t xml:space="preserve"> </w:t>
            </w:r>
            <w:hyperlink r:id="rId10" w:history="1">
              <w:r w:rsidR="00FE7956" w:rsidRPr="0047501B">
                <w:rPr>
                  <w:rStyle w:val="a8"/>
                  <w:lang w:val="en-US"/>
                </w:rPr>
                <w:t>krup</w:t>
              </w:r>
              <w:r w:rsidR="00FE7956" w:rsidRPr="00FE7956">
                <w:rPr>
                  <w:rStyle w:val="a8"/>
                  <w:lang w:val="en-US"/>
                </w:rPr>
                <w:t>08@</w:t>
              </w:r>
              <w:r w:rsidR="00FE7956" w:rsidRPr="0047501B">
                <w:rPr>
                  <w:rStyle w:val="a8"/>
                  <w:lang w:val="en-US"/>
                </w:rPr>
                <w:t>yandex</w:t>
              </w:r>
              <w:r w:rsidR="00FE7956" w:rsidRPr="00FE7956">
                <w:rPr>
                  <w:rStyle w:val="a8"/>
                  <w:lang w:val="en-US"/>
                </w:rPr>
                <w:t>.ru</w:t>
              </w:r>
            </w:hyperlink>
            <w:r w:rsidRPr="006F13FA">
              <w:rPr>
                <w:sz w:val="23"/>
                <w:szCs w:val="23"/>
                <w:lang w:val="en-US"/>
              </w:rPr>
              <w:t xml:space="preserve"> </w:t>
            </w:r>
          </w:p>
        </w:tc>
      </w:tr>
    </w:tbl>
    <w:p w:rsidR="00887441" w:rsidRPr="006F13FA" w:rsidRDefault="00887441" w:rsidP="00887441">
      <w:pPr>
        <w:pStyle w:val="Default"/>
        <w:jc w:val="right"/>
        <w:rPr>
          <w:sz w:val="23"/>
          <w:szCs w:val="23"/>
          <w:lang w:val="en-US"/>
        </w:rPr>
      </w:pPr>
    </w:p>
    <w:p w:rsidR="00887441" w:rsidRPr="006F13FA" w:rsidRDefault="00887441" w:rsidP="00887441">
      <w:pPr>
        <w:pStyle w:val="Default"/>
        <w:jc w:val="right"/>
        <w:rPr>
          <w:sz w:val="23"/>
          <w:szCs w:val="23"/>
          <w:lang w:val="en-US"/>
        </w:rPr>
      </w:pPr>
    </w:p>
    <w:p w:rsidR="00887441" w:rsidRDefault="00887441" w:rsidP="0088744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887441" w:rsidRDefault="007C1BE8" w:rsidP="007C1BE8">
      <w:pPr>
        <w:pStyle w:val="Default"/>
        <w:ind w:firstLine="708"/>
        <w:rPr>
          <w:lang w:val="en-US"/>
        </w:rPr>
      </w:pPr>
      <w:r>
        <w:t>Предлагаемый</w:t>
      </w:r>
      <w:r w:rsidR="00887441" w:rsidRPr="00800CC9">
        <w:t xml:space="preserve"> </w:t>
      </w:r>
      <w:r>
        <w:t>формат</w:t>
      </w:r>
      <w:r w:rsidR="00195F5E">
        <w:t xml:space="preserve"> урока</w:t>
      </w:r>
      <w:r>
        <w:t xml:space="preserve"> позволит разнообразить занятия по физической культуре в общеобразовательной школе. Аэробная нагрузка под музыку с использованием степ-платформ будет интересной для учениц старших классов. Предлагаемое оборудование возможно использовать также для силовых упр</w:t>
      </w:r>
      <w:r w:rsidR="00195F5E">
        <w:t xml:space="preserve">ажнений, для спортивных эстафет, круговых тренировок и т.д. </w:t>
      </w:r>
      <w:r>
        <w:t xml:space="preserve"> Образовательным учреждениям целесообразно приобретать степ-платформы для повышения интереса </w:t>
      </w:r>
      <w:r w:rsidR="00195F5E">
        <w:t xml:space="preserve">у детей </w:t>
      </w:r>
      <w:r>
        <w:t xml:space="preserve">к </w:t>
      </w:r>
      <w:r w:rsidR="00195F5E">
        <w:t>занятиям физической культурой.</w:t>
      </w:r>
      <w:r>
        <w:t xml:space="preserve"> </w:t>
      </w:r>
    </w:p>
    <w:p w:rsidR="0014360D" w:rsidRPr="0014360D" w:rsidRDefault="0014360D" w:rsidP="007C1BE8">
      <w:pPr>
        <w:pStyle w:val="Default"/>
        <w:ind w:firstLine="708"/>
        <w:rPr>
          <w:lang w:val="en-US"/>
        </w:rPr>
      </w:pPr>
    </w:p>
    <w:p w:rsidR="0014360D" w:rsidRPr="00BF3BE1" w:rsidRDefault="00887441" w:rsidP="0014360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14360D" w:rsidRPr="0014360D" w:rsidRDefault="0014360D" w:rsidP="00B378CE">
      <w:pPr>
        <w:pStyle w:val="Default"/>
      </w:pPr>
      <w:r w:rsidRPr="00B378CE">
        <w:rPr>
          <w:b/>
        </w:rPr>
        <w:t>Тема урока</w:t>
      </w:r>
      <w:r w:rsidRPr="0014360D">
        <w:t xml:space="preserve">: </w:t>
      </w:r>
      <w:r w:rsidR="00BF3BE1">
        <w:t>Урок с использованием степ-платформ.</w:t>
      </w:r>
      <w:r w:rsidRPr="0014360D">
        <w:t xml:space="preserve"> Цель: </w:t>
      </w:r>
      <w:r w:rsidR="00361169">
        <w:t>научить выполнять упражнения на степ-платформах.</w:t>
      </w:r>
      <w:r w:rsidRPr="0014360D">
        <w:t xml:space="preserve"> Задачи: Обучающие: </w:t>
      </w:r>
      <w:r w:rsidR="00361169">
        <w:t>выработать навыки работы со специальным оборудованием (степ-</w:t>
      </w:r>
      <w:r w:rsidR="00B378CE">
        <w:t>платформа), ознакомить учащихся с правилами безопасности работы на степах</w:t>
      </w:r>
      <w:r w:rsidRPr="0014360D">
        <w:t xml:space="preserve">. Развивающие: </w:t>
      </w:r>
      <w:r w:rsidR="00361169">
        <w:t>улучшить координационные способности, повысить аэробную выносливость учащихся</w:t>
      </w:r>
      <w:r w:rsidR="00361169" w:rsidRPr="0014360D">
        <w:t xml:space="preserve">. </w:t>
      </w:r>
      <w:r w:rsidRPr="0014360D">
        <w:t xml:space="preserve">Воспитательные: </w:t>
      </w:r>
      <w:r w:rsidR="00BF3BE1">
        <w:t>привить интерес к занятиям физической культурой</w:t>
      </w:r>
      <w:r w:rsidR="00361169">
        <w:t>, выработать у детей желание самостоятельно поддерживать и улучшать свое здоровье</w:t>
      </w:r>
      <w:r w:rsidRPr="0014360D">
        <w:t xml:space="preserve">.                               </w:t>
      </w:r>
    </w:p>
    <w:p w:rsidR="0014360D" w:rsidRDefault="0014360D" w:rsidP="00C22746">
      <w:pPr>
        <w:pStyle w:val="Default"/>
      </w:pPr>
      <w:r w:rsidRPr="0014360D">
        <w:t xml:space="preserve"> </w:t>
      </w:r>
      <w:r w:rsidRPr="00B378CE">
        <w:rPr>
          <w:b/>
        </w:rPr>
        <w:t>Оборудование</w:t>
      </w:r>
      <w:r w:rsidRPr="0014360D">
        <w:t xml:space="preserve">: </w:t>
      </w:r>
      <w:r w:rsidR="00B378CE">
        <w:t>степ-платформы, музыкальное оборудование, гантели.</w:t>
      </w:r>
      <w:r w:rsidRPr="0014360D">
        <w:t xml:space="preserve">  Технологии обучения: здоровьесберегающая, дифференцированное обучение, личностно-ориентированная. </w:t>
      </w:r>
    </w:p>
    <w:p w:rsidR="002F7A9A" w:rsidRDefault="002F7A9A" w:rsidP="00B378CE">
      <w:pPr>
        <w:pStyle w:val="Default"/>
      </w:pPr>
    </w:p>
    <w:p w:rsidR="009928EF" w:rsidRPr="009928EF" w:rsidRDefault="002F7A9A" w:rsidP="00B378CE">
      <w:pPr>
        <w:pStyle w:val="Default"/>
      </w:pPr>
      <w:r>
        <w:rPr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2769870" cy="1846580"/>
            <wp:effectExtent l="19050" t="0" r="0" b="0"/>
            <wp:wrapSquare wrapText="bothSides"/>
            <wp:docPr id="1" name="Рисунок 1" descr="C:\Users\Евгения\Desktop\фото\размин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фото\разминка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8EF">
        <w:rPr>
          <w:b/>
        </w:rPr>
        <w:t>Методические рекомендации</w:t>
      </w:r>
      <w:r w:rsidR="009928EF">
        <w:t>. При отсутствии в зале зеркал предлагается проводить урок лицом к занимающимся для того, чтобы кон</w:t>
      </w:r>
      <w:r w:rsidR="00180C6A">
        <w:t xml:space="preserve">тролировать действия учеников, повторяющих движения за учителем «зеркально». </w:t>
      </w:r>
      <w:r w:rsidR="009928EF">
        <w:t>Если учащиеся не способны выполнить очередное усложнение комбинации, необходимо уделить время разучиванию отдельных элеме</w:t>
      </w:r>
      <w:r w:rsidR="00180C6A">
        <w:t>н</w:t>
      </w:r>
      <w:r w:rsidR="009928EF">
        <w:t>тов</w:t>
      </w:r>
      <w:r w:rsidR="00180C6A">
        <w:t>, разучивать первоначально движения в более медленном темпе. Для облегчения разучивания часть элементов или уже усложненную комбинацию несколько раз можно показать спиной к ученикам, выполняя движения в одну сторону с ними.</w:t>
      </w:r>
    </w:p>
    <w:p w:rsidR="0014360D" w:rsidRPr="0014360D" w:rsidRDefault="0014360D" w:rsidP="0014360D">
      <w:pPr>
        <w:pStyle w:val="Default"/>
        <w:jc w:val="center"/>
      </w:pPr>
      <w:r w:rsidRPr="0014360D">
        <w:t xml:space="preserve"> </w:t>
      </w:r>
    </w:p>
    <w:p w:rsidR="002F7A9A" w:rsidRDefault="002F7A9A" w:rsidP="0014360D">
      <w:pPr>
        <w:pStyle w:val="Default"/>
        <w:jc w:val="center"/>
        <w:rPr>
          <w:b/>
        </w:rPr>
      </w:pPr>
    </w:p>
    <w:p w:rsidR="00C22746" w:rsidRDefault="00C22746" w:rsidP="0014360D">
      <w:pPr>
        <w:pStyle w:val="Default"/>
        <w:jc w:val="center"/>
        <w:rPr>
          <w:b/>
          <w:sz w:val="28"/>
          <w:szCs w:val="28"/>
        </w:rPr>
      </w:pPr>
    </w:p>
    <w:p w:rsidR="0014360D" w:rsidRPr="002F7A9A" w:rsidRDefault="0014360D" w:rsidP="0014360D">
      <w:pPr>
        <w:pStyle w:val="Default"/>
        <w:jc w:val="center"/>
        <w:rPr>
          <w:b/>
          <w:sz w:val="28"/>
          <w:szCs w:val="28"/>
        </w:rPr>
      </w:pPr>
      <w:r w:rsidRPr="002F7A9A">
        <w:rPr>
          <w:b/>
          <w:sz w:val="28"/>
          <w:szCs w:val="28"/>
        </w:rPr>
        <w:lastRenderedPageBreak/>
        <w:t xml:space="preserve">Ход урока. </w:t>
      </w:r>
    </w:p>
    <w:p w:rsidR="004F2FBF" w:rsidRDefault="002F7A9A" w:rsidP="00057E23">
      <w:pPr>
        <w:pStyle w:val="Default"/>
      </w:pPr>
      <w:r>
        <w:rPr>
          <w:b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781050</wp:posOffset>
            </wp:positionV>
            <wp:extent cx="2663190" cy="1775460"/>
            <wp:effectExtent l="19050" t="0" r="3810" b="0"/>
            <wp:wrapSquare wrapText="bothSides"/>
            <wp:docPr id="2" name="Рисунок 2" descr="C:\Users\Евгения\Desktop\фото\методические рекоменд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вгения\Desktop\фото\методические рекомендаци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60D" w:rsidRPr="004F2FBF">
        <w:rPr>
          <w:b/>
          <w:lang w:val="en-US"/>
        </w:rPr>
        <w:t>I</w:t>
      </w:r>
      <w:r w:rsidR="0014360D" w:rsidRPr="004F2FBF">
        <w:rPr>
          <w:b/>
        </w:rPr>
        <w:t xml:space="preserve">. </w:t>
      </w:r>
      <w:r w:rsidR="00CD74CC">
        <w:rPr>
          <w:b/>
        </w:rPr>
        <w:t xml:space="preserve">Вводная часть. </w:t>
      </w:r>
      <w:r w:rsidR="0014360D" w:rsidRPr="004F2FBF">
        <w:rPr>
          <w:b/>
        </w:rPr>
        <w:t xml:space="preserve">Организационный момент. </w:t>
      </w:r>
      <w:r w:rsidR="004F2FBF">
        <w:t>В спортивном зале выставляются степ-платформы таким образом, чтобы всем ученикам было хорошо видно учителя. Ученикам предлагается выбрать гантели, учитывая их физические возможности. Гантели убираются под степ-платформы для безопасной работы на уроке. Детям предлагается занять место у степ-платформ. Учитель объясняет правила работы на уроке:</w:t>
      </w:r>
    </w:p>
    <w:p w:rsidR="004F2FBF" w:rsidRDefault="004F2FBF" w:rsidP="00057E23">
      <w:pPr>
        <w:pStyle w:val="Default"/>
      </w:pPr>
      <w:r>
        <w:t>1. На степ-платформу необходимо наступать всей ступней, а не только носком.</w:t>
      </w:r>
    </w:p>
    <w:p w:rsidR="004F2FBF" w:rsidRDefault="004F2FBF" w:rsidP="00057E23">
      <w:pPr>
        <w:pStyle w:val="Default"/>
      </w:pPr>
      <w:r>
        <w:t>2. Колени должны быть чуть согнуты.</w:t>
      </w:r>
    </w:p>
    <w:p w:rsidR="009928EF" w:rsidRDefault="004F2FBF" w:rsidP="00057E23">
      <w:pPr>
        <w:pStyle w:val="Default"/>
      </w:pPr>
      <w:r>
        <w:t>3. Наступая на платформу необходимо переносить на нее вес тела.</w:t>
      </w:r>
    </w:p>
    <w:p w:rsidR="009928EF" w:rsidRDefault="009928EF" w:rsidP="00057E23">
      <w:pPr>
        <w:pStyle w:val="Default"/>
      </w:pPr>
      <w:r>
        <w:t>4. Если ученик не может выполнять дальнейшее усложнение комбинации, то выполняет более легкий вариант.</w:t>
      </w:r>
    </w:p>
    <w:p w:rsidR="0014360D" w:rsidRPr="004F2FBF" w:rsidRDefault="009928EF" w:rsidP="00057E23">
      <w:pPr>
        <w:pStyle w:val="Default"/>
      </w:pPr>
      <w:r>
        <w:t xml:space="preserve">5. Если ученик устал или сбился при выполнении комбинации, </w:t>
      </w:r>
      <w:r w:rsidR="002F7A9A">
        <w:t xml:space="preserve">ему </w:t>
      </w:r>
      <w:r>
        <w:t>рекомендуется не останавливаться, а выполнять простой шаг на степе или на полу.</w:t>
      </w:r>
      <w:r w:rsidR="004F2FBF">
        <w:t xml:space="preserve">  </w:t>
      </w:r>
    </w:p>
    <w:p w:rsidR="0014360D" w:rsidRDefault="0014360D" w:rsidP="00C22746">
      <w:pPr>
        <w:pStyle w:val="Default"/>
      </w:pPr>
      <w:r w:rsidRPr="009928EF">
        <w:rPr>
          <w:b/>
          <w:lang w:val="en-US"/>
        </w:rPr>
        <w:t>II</w:t>
      </w:r>
      <w:r w:rsidRPr="009928EF">
        <w:rPr>
          <w:b/>
        </w:rPr>
        <w:t>. Актуализация знаний.</w:t>
      </w:r>
      <w:r w:rsidRPr="0014360D">
        <w:t xml:space="preserve"> </w:t>
      </w:r>
    </w:p>
    <w:p w:rsidR="00180C6A" w:rsidRPr="0014360D" w:rsidRDefault="00180C6A" w:rsidP="00180C6A">
      <w:pPr>
        <w:pStyle w:val="Default"/>
      </w:pPr>
      <w:r>
        <w:t xml:space="preserve">Сейчас на улице зима, мало солнца. У </w:t>
      </w:r>
      <w:r w:rsidR="00454C25">
        <w:t>некоторых из вас плохое настроение</w:t>
      </w:r>
      <w:r>
        <w:t xml:space="preserve"> и нет интереса к занятиям. Для улучшения настроения мы проведем </w:t>
      </w:r>
      <w:r w:rsidR="00454C25">
        <w:t>урок физкультуры</w:t>
      </w:r>
      <w:r>
        <w:t xml:space="preserve"> под музыку</w:t>
      </w:r>
      <w:r w:rsidR="00454C25">
        <w:t>. Этот урок повысит вашу выносливость, улучшит самочувствие. К весне все стремятся прийти в хорошую физическую форму, и ничего лучше для этого нет, чем аэробная нагрузка.</w:t>
      </w:r>
      <w:r>
        <w:t xml:space="preserve"> </w:t>
      </w:r>
    </w:p>
    <w:p w:rsidR="0014360D" w:rsidRDefault="0014360D" w:rsidP="00057E23">
      <w:pPr>
        <w:pStyle w:val="Default"/>
        <w:rPr>
          <w:b/>
        </w:rPr>
      </w:pPr>
      <w:r w:rsidRPr="00454C25">
        <w:rPr>
          <w:b/>
          <w:lang w:val="en-US"/>
        </w:rPr>
        <w:t>III</w:t>
      </w:r>
      <w:r w:rsidRPr="00454C25">
        <w:rPr>
          <w:b/>
        </w:rPr>
        <w:t xml:space="preserve">. </w:t>
      </w:r>
      <w:r w:rsidR="00CD74CC">
        <w:rPr>
          <w:b/>
        </w:rPr>
        <w:t xml:space="preserve">Подготовительная часть. </w:t>
      </w:r>
      <w:r w:rsidR="00454C25">
        <w:rPr>
          <w:b/>
        </w:rPr>
        <w:t>Размин</w:t>
      </w:r>
      <w:r w:rsidRPr="00454C25">
        <w:rPr>
          <w:b/>
        </w:rPr>
        <w:t xml:space="preserve">ка. </w:t>
      </w:r>
    </w:p>
    <w:p w:rsidR="002F7A9A" w:rsidRDefault="002F7A9A" w:rsidP="00057E23">
      <w:pPr>
        <w:pStyle w:val="Default"/>
        <w:rPr>
          <w:b/>
        </w:rPr>
      </w:pPr>
    </w:p>
    <w:p w:rsidR="00454C25" w:rsidRDefault="002F7A9A" w:rsidP="00057E23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36195</wp:posOffset>
            </wp:positionV>
            <wp:extent cx="2697480" cy="1798320"/>
            <wp:effectExtent l="19050" t="0" r="7620" b="0"/>
            <wp:wrapSquare wrapText="bothSides"/>
            <wp:docPr id="4" name="Рисунок 4" descr="C:\Users\Евгения\Desktop\фото\раз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вгения\Desktop\фото\размин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79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Под музыку в</w:t>
      </w:r>
      <w:r w:rsidR="00454C25">
        <w:t xml:space="preserve">ыполняется комбинация из простых шагов, часть которых будет использоваться в основной части урока. </w:t>
      </w:r>
      <w:r w:rsidR="00ED6F9B">
        <w:t xml:space="preserve">Названия шагов озвучиваются по ходу урока. Применяется команды голосом и жестами, обозначая шаги, начало и направление движения. </w:t>
      </w:r>
      <w:r w:rsidR="002E3314">
        <w:t>Разучивается первый шаг, второй. Затем шаги соединяются. Таким образом, ученики понимают принцип комбинирования движений на степе.</w:t>
      </w:r>
    </w:p>
    <w:p w:rsidR="002E3314" w:rsidRDefault="002E3314" w:rsidP="00057E23">
      <w:pPr>
        <w:pStyle w:val="Default"/>
      </w:pPr>
      <w:r>
        <w:t xml:space="preserve">Выполняется комплекс ОРУ под музыку, направленный преимущественно на разминку ног. Особое внимание уделяется подготовке к занятию голеностопного сустава. </w:t>
      </w:r>
    </w:p>
    <w:p w:rsidR="0014360D" w:rsidRDefault="0014360D" w:rsidP="0014360D">
      <w:pPr>
        <w:pStyle w:val="Default"/>
        <w:rPr>
          <w:b/>
        </w:rPr>
      </w:pPr>
      <w:r w:rsidRPr="002E3314">
        <w:rPr>
          <w:b/>
          <w:lang w:val="en-US"/>
        </w:rPr>
        <w:t>IV</w:t>
      </w:r>
      <w:r w:rsidRPr="002E3314">
        <w:rPr>
          <w:b/>
        </w:rPr>
        <w:t xml:space="preserve">. </w:t>
      </w:r>
      <w:r w:rsidR="002F7A9A">
        <w:rPr>
          <w:b/>
        </w:rPr>
        <w:t>Основная часть</w:t>
      </w:r>
      <w:r w:rsidRPr="002E3314">
        <w:rPr>
          <w:b/>
        </w:rPr>
        <w:t xml:space="preserve">. </w:t>
      </w:r>
    </w:p>
    <w:p w:rsidR="00B77D5B" w:rsidRDefault="00B77D5B" w:rsidP="0014360D">
      <w:pPr>
        <w:pStyle w:val="Default"/>
        <w:rPr>
          <w:b/>
        </w:rPr>
      </w:pPr>
    </w:p>
    <w:p w:rsidR="002F7A9A" w:rsidRPr="002F7A9A" w:rsidRDefault="00B77D5B" w:rsidP="0014360D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33655</wp:posOffset>
            </wp:positionV>
            <wp:extent cx="2701290" cy="1800860"/>
            <wp:effectExtent l="19050" t="0" r="3810" b="0"/>
            <wp:wrapSquare wrapText="bothSides"/>
            <wp:docPr id="5" name="Рисунок 5" descr="C:\Users\Евгения\Desktop\фото\основная ча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вгения\Desktop\фото\основная часть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80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7A9A">
        <w:t>Разучивается комбинация с использованием тех шагов, которые были включены в разминку</w:t>
      </w:r>
      <w:r w:rsidR="00ED6F9B">
        <w:t xml:space="preserve">. Если требуется, уделяется дополнительное время на разучивание отдельных элементов. Возможно их выполнение в более медленном темпе. Комбинация постепенно усложняется.  </w:t>
      </w:r>
      <w:r>
        <w:t>Тем ученикам, кому не удается выполнить сложный вариант</w:t>
      </w:r>
      <w:r w:rsidR="0067751F">
        <w:t xml:space="preserve"> комбинации</w:t>
      </w:r>
      <w:r>
        <w:t xml:space="preserve">, предлагается остановиться на более простом варианте. </w:t>
      </w:r>
      <w:r w:rsidR="0067751F">
        <w:t>При</w:t>
      </w:r>
      <w:r>
        <w:t xml:space="preserve"> необходимости </w:t>
      </w:r>
      <w:r w:rsidR="00ED6F9B">
        <w:t>ч</w:t>
      </w:r>
      <w:r>
        <w:t>асть комбинации разучивается</w:t>
      </w:r>
      <w:r w:rsidR="00ED6F9B">
        <w:t xml:space="preserve"> спиной к ученикам</w:t>
      </w:r>
      <w:r>
        <w:t>.</w:t>
      </w:r>
      <w:r w:rsidR="00C22746">
        <w:t xml:space="preserve"> В ходе урока учитель корректирует выполнение упражнений учениками.</w:t>
      </w:r>
    </w:p>
    <w:p w:rsidR="0067751F" w:rsidRDefault="00B77D5B" w:rsidP="0014360D">
      <w:pPr>
        <w:pStyle w:val="Default"/>
      </w:pPr>
      <w:r>
        <w:t xml:space="preserve">Комбинация усложняется до такой степени, чтобы почти все ученики могли ее выполнить. </w:t>
      </w:r>
    </w:p>
    <w:p w:rsidR="00862BC0" w:rsidRDefault="0067751F" w:rsidP="0014360D">
      <w:pPr>
        <w:pStyle w:val="Default"/>
      </w:pPr>
      <w:r>
        <w:lastRenderedPageBreak/>
        <w:t xml:space="preserve">Затем учитель предлагает </w:t>
      </w:r>
      <w:r w:rsidR="00862BC0">
        <w:t xml:space="preserve">ученикам </w:t>
      </w:r>
      <w:r>
        <w:t>выполнить готовую комбинацию самостоятельно, давая незначительные подсказки.</w:t>
      </w:r>
    </w:p>
    <w:p w:rsidR="00C44416" w:rsidRDefault="00862BC0" w:rsidP="0014360D">
      <w:pPr>
        <w:pStyle w:val="Default"/>
      </w:pPr>
      <w:r>
        <w:t xml:space="preserve">Не останавливаясь (выполняя шаг на месте), выполняются </w:t>
      </w:r>
      <w:r w:rsidR="0067751F">
        <w:t xml:space="preserve">дыхательные упражнения для восстановления </w:t>
      </w:r>
      <w:r>
        <w:t xml:space="preserve">организма </w:t>
      </w:r>
      <w:r w:rsidR="0067751F">
        <w:t>после аэробной работы. Ученикам предлагается взять гантели.</w:t>
      </w:r>
    </w:p>
    <w:p w:rsidR="00C44416" w:rsidRDefault="00C44416" w:rsidP="00C44416">
      <w:pPr>
        <w:pStyle w:val="Default"/>
        <w:numPr>
          <w:ilvl w:val="0"/>
          <w:numId w:val="16"/>
        </w:numPr>
      </w:pPr>
      <w:r>
        <w:t xml:space="preserve">Одна нога стоит на степе, другая - на полу. Ученики стоят лицом к учителю, ноги на одной линии. Выполняется серия приседаний в различном темпе и добавлением «пружинок». Также выполняются приседания на другую ногу. </w:t>
      </w:r>
    </w:p>
    <w:p w:rsidR="00C44416" w:rsidRDefault="00C44416" w:rsidP="00C44416">
      <w:pPr>
        <w:pStyle w:val="Default"/>
        <w:numPr>
          <w:ilvl w:val="0"/>
          <w:numId w:val="16"/>
        </w:numPr>
      </w:pPr>
      <w:r>
        <w:t>Обратные отжимания на степ-платформе.</w:t>
      </w:r>
    </w:p>
    <w:p w:rsidR="00C44416" w:rsidRDefault="00C44416" w:rsidP="00C44416">
      <w:pPr>
        <w:pStyle w:val="Default"/>
        <w:numPr>
          <w:ilvl w:val="0"/>
          <w:numId w:val="16"/>
        </w:numPr>
      </w:pPr>
      <w:r>
        <w:t>Упражнения на мышцы пресса, сидя на степ платформе.</w:t>
      </w:r>
    </w:p>
    <w:p w:rsidR="00C22746" w:rsidRDefault="00C44416" w:rsidP="00C44416">
      <w:pPr>
        <w:pStyle w:val="Default"/>
        <w:rPr>
          <w:b/>
        </w:rPr>
      </w:pPr>
      <w:r>
        <w:rPr>
          <w:b/>
          <w:lang w:val="en-US"/>
        </w:rPr>
        <w:t>V</w:t>
      </w:r>
      <w:r w:rsidRPr="00CD74CC">
        <w:rPr>
          <w:b/>
        </w:rPr>
        <w:t xml:space="preserve">. </w:t>
      </w:r>
      <w:r>
        <w:rPr>
          <w:b/>
        </w:rPr>
        <w:t>Заключительная часть.</w:t>
      </w:r>
      <w:r w:rsidR="00CD74CC">
        <w:rPr>
          <w:b/>
        </w:rPr>
        <w:t xml:space="preserve"> </w:t>
      </w:r>
      <w:r>
        <w:rPr>
          <w:b/>
        </w:rPr>
        <w:t>Растяжка.</w:t>
      </w:r>
    </w:p>
    <w:p w:rsidR="00C22746" w:rsidRDefault="00C22746" w:rsidP="00C44416">
      <w:pPr>
        <w:pStyle w:val="Default"/>
        <w:rPr>
          <w:b/>
        </w:rPr>
      </w:pPr>
    </w:p>
    <w:p w:rsidR="00C44416" w:rsidRPr="00CD74CC" w:rsidRDefault="00C22746" w:rsidP="00C44416">
      <w:pPr>
        <w:pStyle w:val="Default"/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54610</wp:posOffset>
            </wp:positionV>
            <wp:extent cx="2667000" cy="1778000"/>
            <wp:effectExtent l="19050" t="0" r="0" b="0"/>
            <wp:wrapSquare wrapText="bothSides"/>
            <wp:docPr id="6" name="Рисунок 6" descr="C:\Users\Евгения\Desktop\фото\зам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вгения\Desktop\фото\замин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4CC">
        <w:rPr>
          <w:b/>
        </w:rPr>
        <w:t xml:space="preserve"> </w:t>
      </w:r>
      <w:r w:rsidR="00CD74CC">
        <w:t>Учитель включает спокойную музыку. Выполняются упражнения на растяжку всех групп мышц, уделяя больше внимания мышцам ног, трицепсу, мышцам спины, живота. Эти группы мышц активно работали в ходе урока, и на них пришлась основная нагрузка.</w:t>
      </w:r>
    </w:p>
    <w:p w:rsidR="0014360D" w:rsidRPr="00CD74CC" w:rsidRDefault="0014360D" w:rsidP="0014360D">
      <w:pPr>
        <w:pStyle w:val="Default"/>
      </w:pPr>
      <w:r w:rsidRPr="00CD74CC">
        <w:rPr>
          <w:b/>
          <w:lang w:val="en-US"/>
        </w:rPr>
        <w:t>VII</w:t>
      </w:r>
      <w:r w:rsidRPr="00CD74CC">
        <w:rPr>
          <w:b/>
        </w:rPr>
        <w:t>. Итог урока и рефлексия.</w:t>
      </w:r>
      <w:r w:rsidRPr="0014360D">
        <w:t xml:space="preserve"> Оцените свою работу на уроке. </w:t>
      </w:r>
      <w:r w:rsidR="00C22746">
        <w:t>Б</w:t>
      </w:r>
      <w:r w:rsidR="00CD74CC">
        <w:t xml:space="preserve">ыло сложно работать на степ-платформах? </w:t>
      </w:r>
      <w:r w:rsidR="00C22746">
        <w:t>Понравилось вам занятие? Такое оборудование используется в фитнесс-клубах для групповых занятий. Вы можете посещать подобные занятия. Они помогут вам всегда оставаться в отличной физической форма. Спасибо за внимание и отличную работу.</w:t>
      </w:r>
    </w:p>
    <w:p w:rsidR="00887441" w:rsidRPr="00201C8E" w:rsidRDefault="00887441" w:rsidP="00887441">
      <w:pPr>
        <w:pStyle w:val="Default"/>
        <w:rPr>
          <w:sz w:val="23"/>
          <w:szCs w:val="23"/>
        </w:rPr>
      </w:pPr>
    </w:p>
    <w:p w:rsidR="00391E59" w:rsidRDefault="00391E59" w:rsidP="00B0325A">
      <w:pPr>
        <w:pStyle w:val="Default"/>
        <w:ind w:firstLine="708"/>
        <w:rPr>
          <w:b/>
          <w:bCs/>
        </w:rPr>
      </w:pPr>
    </w:p>
    <w:p w:rsidR="00CE1AC1" w:rsidRPr="00800CC9" w:rsidRDefault="00CE1AC1" w:rsidP="00B24F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E1AC1" w:rsidRPr="00800CC9" w:rsidSect="00800CC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AFD" w:rsidRDefault="00C77AFD" w:rsidP="00A27F8A">
      <w:pPr>
        <w:spacing w:after="0" w:line="240" w:lineRule="auto"/>
      </w:pPr>
      <w:r>
        <w:separator/>
      </w:r>
    </w:p>
  </w:endnote>
  <w:endnote w:type="continuationSeparator" w:id="1">
    <w:p w:rsidR="00C77AFD" w:rsidRDefault="00C77AFD" w:rsidP="00A2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AFD" w:rsidRDefault="00C77AFD" w:rsidP="00A27F8A">
      <w:pPr>
        <w:spacing w:after="0" w:line="240" w:lineRule="auto"/>
      </w:pPr>
      <w:r>
        <w:separator/>
      </w:r>
    </w:p>
  </w:footnote>
  <w:footnote w:type="continuationSeparator" w:id="1">
    <w:p w:rsidR="00C77AFD" w:rsidRDefault="00C77AFD" w:rsidP="00A27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1.%1"/>
      <w:lvlJc w:val="left"/>
      <w:pPr>
        <w:tabs>
          <w:tab w:val="num" w:pos="0"/>
        </w:tabs>
        <w:ind w:left="1969" w:hanging="360"/>
      </w:pPr>
    </w:lvl>
    <w:lvl w:ilvl="1">
      <w:start w:val="1"/>
      <w:numFmt w:val="decimal"/>
      <w:lvlText w:val="1.%2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96191B"/>
    <w:multiLevelType w:val="hybridMultilevel"/>
    <w:tmpl w:val="96BE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22DA8"/>
    <w:multiLevelType w:val="hybridMultilevel"/>
    <w:tmpl w:val="0602D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D3AAF"/>
    <w:multiLevelType w:val="hybridMultilevel"/>
    <w:tmpl w:val="07F6C452"/>
    <w:lvl w:ilvl="0" w:tplc="2962DF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CAF4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4674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B0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D6E1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A1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5283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0A1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85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BB307A"/>
    <w:multiLevelType w:val="hybridMultilevel"/>
    <w:tmpl w:val="F9F4BA44"/>
    <w:lvl w:ilvl="0" w:tplc="40F449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072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5081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EE6A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888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42466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98CE6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EF5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283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947975"/>
    <w:multiLevelType w:val="hybridMultilevel"/>
    <w:tmpl w:val="A574F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81977"/>
    <w:multiLevelType w:val="hybridMultilevel"/>
    <w:tmpl w:val="30A20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53D78"/>
    <w:multiLevelType w:val="hybridMultilevel"/>
    <w:tmpl w:val="5C08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F7659"/>
    <w:multiLevelType w:val="hybridMultilevel"/>
    <w:tmpl w:val="F47CB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236D0"/>
    <w:multiLevelType w:val="hybridMultilevel"/>
    <w:tmpl w:val="0E620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516F7"/>
    <w:multiLevelType w:val="hybridMultilevel"/>
    <w:tmpl w:val="CF047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404A44"/>
    <w:multiLevelType w:val="hybridMultilevel"/>
    <w:tmpl w:val="9B0A6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C1EBE"/>
    <w:multiLevelType w:val="hybridMultilevel"/>
    <w:tmpl w:val="241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65156"/>
    <w:multiLevelType w:val="hybridMultilevel"/>
    <w:tmpl w:val="18F82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ADA028E"/>
    <w:multiLevelType w:val="hybridMultilevel"/>
    <w:tmpl w:val="436632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B9A46E5"/>
    <w:multiLevelType w:val="hybridMultilevel"/>
    <w:tmpl w:val="EA1CD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8"/>
  </w:num>
  <w:num w:numId="5">
    <w:abstractNumId w:val="6"/>
  </w:num>
  <w:num w:numId="6">
    <w:abstractNumId w:val="12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3"/>
  </w:num>
  <w:num w:numId="12">
    <w:abstractNumId w:val="14"/>
  </w:num>
  <w:num w:numId="13">
    <w:abstractNumId w:val="4"/>
  </w:num>
  <w:num w:numId="14">
    <w:abstractNumId w:val="5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1A20"/>
    <w:rsid w:val="00057E23"/>
    <w:rsid w:val="00072300"/>
    <w:rsid w:val="000B5054"/>
    <w:rsid w:val="000D1675"/>
    <w:rsid w:val="000E31FA"/>
    <w:rsid w:val="001329B7"/>
    <w:rsid w:val="0014360D"/>
    <w:rsid w:val="00180C6A"/>
    <w:rsid w:val="00195F5E"/>
    <w:rsid w:val="001C116F"/>
    <w:rsid w:val="00221A20"/>
    <w:rsid w:val="00225192"/>
    <w:rsid w:val="002373FE"/>
    <w:rsid w:val="002E3314"/>
    <w:rsid w:val="002F6835"/>
    <w:rsid w:val="002F7A9A"/>
    <w:rsid w:val="00361169"/>
    <w:rsid w:val="00391E59"/>
    <w:rsid w:val="003A5B84"/>
    <w:rsid w:val="003C34AC"/>
    <w:rsid w:val="00454C25"/>
    <w:rsid w:val="00486A7F"/>
    <w:rsid w:val="004A43D8"/>
    <w:rsid w:val="004A79DA"/>
    <w:rsid w:val="004F2FBF"/>
    <w:rsid w:val="005767DB"/>
    <w:rsid w:val="005B3228"/>
    <w:rsid w:val="005C0A19"/>
    <w:rsid w:val="0064317F"/>
    <w:rsid w:val="00644FCE"/>
    <w:rsid w:val="00650CEA"/>
    <w:rsid w:val="00665FE0"/>
    <w:rsid w:val="0067751F"/>
    <w:rsid w:val="00685CED"/>
    <w:rsid w:val="006A0ABF"/>
    <w:rsid w:val="006A4D19"/>
    <w:rsid w:val="006C53F5"/>
    <w:rsid w:val="006E5376"/>
    <w:rsid w:val="006F13FA"/>
    <w:rsid w:val="007055E6"/>
    <w:rsid w:val="00742F23"/>
    <w:rsid w:val="00772023"/>
    <w:rsid w:val="007A2D49"/>
    <w:rsid w:val="007C1BE8"/>
    <w:rsid w:val="007F4CE9"/>
    <w:rsid w:val="00800CC9"/>
    <w:rsid w:val="008134D8"/>
    <w:rsid w:val="00847A65"/>
    <w:rsid w:val="00862BC0"/>
    <w:rsid w:val="00887441"/>
    <w:rsid w:val="008979BD"/>
    <w:rsid w:val="008A2E96"/>
    <w:rsid w:val="008E74B9"/>
    <w:rsid w:val="009476EE"/>
    <w:rsid w:val="00963F80"/>
    <w:rsid w:val="009928EF"/>
    <w:rsid w:val="00A27F8A"/>
    <w:rsid w:val="00A7535F"/>
    <w:rsid w:val="00B022D3"/>
    <w:rsid w:val="00B0325A"/>
    <w:rsid w:val="00B24FB0"/>
    <w:rsid w:val="00B378CE"/>
    <w:rsid w:val="00B77D5B"/>
    <w:rsid w:val="00BD3DE5"/>
    <w:rsid w:val="00BD568C"/>
    <w:rsid w:val="00BF3BE1"/>
    <w:rsid w:val="00BF6BA8"/>
    <w:rsid w:val="00C22746"/>
    <w:rsid w:val="00C44416"/>
    <w:rsid w:val="00C77AFD"/>
    <w:rsid w:val="00CA21CE"/>
    <w:rsid w:val="00CD74CC"/>
    <w:rsid w:val="00CE1AC1"/>
    <w:rsid w:val="00D075BF"/>
    <w:rsid w:val="00D2679E"/>
    <w:rsid w:val="00D514B7"/>
    <w:rsid w:val="00D64E61"/>
    <w:rsid w:val="00DC1072"/>
    <w:rsid w:val="00DC63EF"/>
    <w:rsid w:val="00E00D9D"/>
    <w:rsid w:val="00E67220"/>
    <w:rsid w:val="00E77BF5"/>
    <w:rsid w:val="00EA469F"/>
    <w:rsid w:val="00EB32D2"/>
    <w:rsid w:val="00EC0591"/>
    <w:rsid w:val="00ED6F9B"/>
    <w:rsid w:val="00F440B9"/>
    <w:rsid w:val="00FE0943"/>
    <w:rsid w:val="00FE7774"/>
    <w:rsid w:val="00FE7956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20"/>
    <w:pPr>
      <w:ind w:left="720"/>
      <w:contextualSpacing/>
    </w:pPr>
  </w:style>
  <w:style w:type="character" w:customStyle="1" w:styleId="a4">
    <w:name w:val="Символ сноски"/>
    <w:basedOn w:val="a0"/>
    <w:rsid w:val="00A27F8A"/>
    <w:rPr>
      <w:vertAlign w:val="superscript"/>
    </w:rPr>
  </w:style>
  <w:style w:type="paragraph" w:styleId="a5">
    <w:name w:val="footnote text"/>
    <w:basedOn w:val="a"/>
    <w:link w:val="a6"/>
    <w:rsid w:val="00A27F8A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A27F8A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8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874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835"/>
    <w:rPr>
      <w:rFonts w:ascii="Tahoma" w:hAnsi="Tahoma" w:cs="Tahoma"/>
      <w:sz w:val="16"/>
      <w:szCs w:val="16"/>
    </w:rPr>
  </w:style>
  <w:style w:type="character" w:customStyle="1" w:styleId="s11">
    <w:name w:val="s11"/>
    <w:basedOn w:val="a0"/>
    <w:rsid w:val="004A7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20"/>
    <w:pPr>
      <w:ind w:left="720"/>
      <w:contextualSpacing/>
    </w:pPr>
  </w:style>
  <w:style w:type="character" w:customStyle="1" w:styleId="a4">
    <w:name w:val="Символ сноски"/>
    <w:basedOn w:val="a0"/>
    <w:rsid w:val="00A27F8A"/>
    <w:rPr>
      <w:vertAlign w:val="superscript"/>
    </w:rPr>
  </w:style>
  <w:style w:type="paragraph" w:styleId="a5">
    <w:name w:val="footnote text"/>
    <w:basedOn w:val="a"/>
    <w:link w:val="a6"/>
    <w:rsid w:val="00A27F8A"/>
    <w:pPr>
      <w:suppressAutoHyphens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A27F8A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unhideWhenUsed/>
    <w:rsid w:val="008A2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7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88744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F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8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6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33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6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6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0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15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9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5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2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8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mailto:krup0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zm@uni-dubna.ru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ECBA-FEBD-42FD-A8D5-AE8CD388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Евгения</cp:lastModifiedBy>
  <cp:revision>5</cp:revision>
  <cp:lastPrinted>2016-08-29T04:20:00Z</cp:lastPrinted>
  <dcterms:created xsi:type="dcterms:W3CDTF">2019-01-24T07:49:00Z</dcterms:created>
  <dcterms:modified xsi:type="dcterms:W3CDTF">2019-01-25T05:08:00Z</dcterms:modified>
</cp:coreProperties>
</file>