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EF" w:rsidRPr="005D5FD6" w:rsidRDefault="006E7BA4" w:rsidP="005E1EEF">
      <w:pPr>
        <w:ind w:firstLine="708"/>
        <w:jc w:val="center"/>
        <w:rPr>
          <w:b/>
          <w:sz w:val="20"/>
          <w:szCs w:val="20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.5pt;margin-top:-18.15pt;width:71.25pt;height:35.25pt;z-index:251659264;mso-wrap-distance-left:9.05pt;mso-wrap-distance-right:9.05pt" filled="t">
            <v:fill color2="black"/>
            <v:imagedata r:id="rId6" o:title=""/>
          </v:shape>
          <o:OLEObject Type="Embed" ProgID="PBrush" ShapeID="_x0000_s1027" DrawAspect="Content" ObjectID="_1600499672" r:id="rId7"/>
        </w:object>
      </w:r>
      <w:r w:rsidR="005E1EEF" w:rsidRPr="005D5FD6">
        <w:rPr>
          <w:b/>
          <w:sz w:val="20"/>
          <w:szCs w:val="20"/>
        </w:rPr>
        <w:t>Администрация города Дубны Московской области</w:t>
      </w:r>
    </w:p>
    <w:p w:rsidR="005E1EEF" w:rsidRPr="005D5FD6" w:rsidRDefault="005E1EEF" w:rsidP="005E1EEF">
      <w:pPr>
        <w:jc w:val="center"/>
        <w:rPr>
          <w:b/>
          <w:sz w:val="20"/>
          <w:szCs w:val="20"/>
        </w:rPr>
      </w:pPr>
      <w:r w:rsidRPr="005D5FD6">
        <w:rPr>
          <w:b/>
          <w:sz w:val="20"/>
          <w:szCs w:val="20"/>
        </w:rPr>
        <w:t>Управление народного образования</w:t>
      </w:r>
    </w:p>
    <w:p w:rsidR="005E1EEF" w:rsidRPr="000D2E3C" w:rsidRDefault="005E1EEF" w:rsidP="005E1EEF">
      <w:pPr>
        <w:jc w:val="center"/>
        <w:rPr>
          <w:sz w:val="12"/>
          <w:szCs w:val="12"/>
        </w:rPr>
      </w:pPr>
    </w:p>
    <w:p w:rsidR="005E1EEF" w:rsidRPr="005D5FD6" w:rsidRDefault="005E1EEF" w:rsidP="005E1EEF">
      <w:pPr>
        <w:jc w:val="center"/>
        <w:rPr>
          <w:sz w:val="22"/>
          <w:szCs w:val="22"/>
        </w:rPr>
      </w:pPr>
      <w:r w:rsidRPr="005D5FD6">
        <w:rPr>
          <w:sz w:val="22"/>
          <w:szCs w:val="22"/>
        </w:rPr>
        <w:t>Муниципальное бюджетное общеобразовательное учреждение</w:t>
      </w:r>
    </w:p>
    <w:p w:rsidR="005E1EEF" w:rsidRDefault="005E1EEF" w:rsidP="005E1EEF">
      <w:pPr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«</w:t>
      </w:r>
      <w:r>
        <w:rPr>
          <w:sz w:val="22"/>
          <w:szCs w:val="22"/>
        </w:rPr>
        <w:t>О</w:t>
      </w:r>
      <w:r w:rsidRPr="000D2E3C">
        <w:rPr>
          <w:sz w:val="22"/>
          <w:szCs w:val="22"/>
        </w:rPr>
        <w:t>бщеобразовательная школа «</w:t>
      </w:r>
      <w:r>
        <w:rPr>
          <w:sz w:val="22"/>
          <w:szCs w:val="22"/>
        </w:rPr>
        <w:t>В</w:t>
      </w:r>
      <w:r w:rsidRPr="000D2E3C">
        <w:rPr>
          <w:sz w:val="22"/>
          <w:szCs w:val="22"/>
        </w:rPr>
        <w:t>озможность» для детей</w:t>
      </w:r>
    </w:p>
    <w:p w:rsidR="005E1EEF" w:rsidRPr="000D2E3C" w:rsidRDefault="005E1EEF" w:rsidP="005E1EEF">
      <w:pPr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с ограниченными возможностями здоровья</w:t>
      </w:r>
    </w:p>
    <w:p w:rsidR="005E1EEF" w:rsidRPr="002178D5" w:rsidRDefault="005E1EEF" w:rsidP="005E1EEF">
      <w:pPr>
        <w:spacing w:after="240"/>
        <w:jc w:val="center"/>
        <w:rPr>
          <w:rFonts w:ascii="Monotype Corsiva" w:hAnsi="Monotype Corsiva"/>
        </w:rPr>
      </w:pPr>
      <w:r>
        <w:rPr>
          <w:sz w:val="22"/>
          <w:szCs w:val="22"/>
        </w:rPr>
        <w:t>г.</w:t>
      </w:r>
      <w:r w:rsidRPr="000D2E3C">
        <w:rPr>
          <w:sz w:val="22"/>
          <w:szCs w:val="22"/>
        </w:rPr>
        <w:t xml:space="preserve">  </w:t>
      </w:r>
      <w:r>
        <w:rPr>
          <w:sz w:val="22"/>
          <w:szCs w:val="22"/>
        </w:rPr>
        <w:t>Д</w:t>
      </w:r>
      <w:r w:rsidRPr="000D2E3C">
        <w:rPr>
          <w:sz w:val="22"/>
          <w:szCs w:val="22"/>
        </w:rPr>
        <w:t xml:space="preserve">убны </w:t>
      </w:r>
      <w:r>
        <w:rPr>
          <w:sz w:val="22"/>
          <w:szCs w:val="22"/>
        </w:rPr>
        <w:t>М</w:t>
      </w:r>
      <w:r w:rsidRPr="000D2E3C">
        <w:rPr>
          <w:sz w:val="22"/>
          <w:szCs w:val="22"/>
        </w:rPr>
        <w:t>осковской области»</w:t>
      </w:r>
      <w:r>
        <w:rPr>
          <w:sz w:val="22"/>
          <w:szCs w:val="22"/>
        </w:rPr>
        <w:t xml:space="preserve"> </w:t>
      </w:r>
      <w:r w:rsidRPr="002178D5">
        <w:rPr>
          <w:rFonts w:ascii="Monotype Corsiva" w:hAnsi="Monotype Corsiva"/>
        </w:rPr>
        <w:t>(школа «Возможность»)</w:t>
      </w:r>
    </w:p>
    <w:p w:rsidR="006D7C70" w:rsidRPr="00BF7B18" w:rsidRDefault="006D7C70" w:rsidP="006D7C70">
      <w:pPr>
        <w:jc w:val="center"/>
        <w:rPr>
          <w:b/>
          <w:caps/>
          <w:sz w:val="26"/>
          <w:szCs w:val="26"/>
        </w:rPr>
      </w:pPr>
      <w:r w:rsidRPr="00BF7B18">
        <w:rPr>
          <w:b/>
          <w:caps/>
          <w:sz w:val="26"/>
          <w:szCs w:val="26"/>
        </w:rPr>
        <w:t xml:space="preserve">План работы Управляющего совета </w:t>
      </w:r>
    </w:p>
    <w:p w:rsidR="006D7C70" w:rsidRPr="00BF7B18" w:rsidRDefault="006D7C70" w:rsidP="006D7C70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на </w:t>
      </w:r>
      <w:r w:rsidR="00D8689A">
        <w:rPr>
          <w:b/>
          <w:caps/>
          <w:sz w:val="30"/>
          <w:szCs w:val="30"/>
        </w:rPr>
        <w:t>2018-2019</w:t>
      </w:r>
      <w:r>
        <w:rPr>
          <w:b/>
          <w:caps/>
          <w:sz w:val="26"/>
          <w:szCs w:val="26"/>
        </w:rPr>
        <w:t xml:space="preserve"> учебный год</w:t>
      </w:r>
    </w:p>
    <w:p w:rsidR="006D7C70" w:rsidRDefault="006D7C70" w:rsidP="006D7C70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16"/>
        <w:gridCol w:w="5532"/>
        <w:gridCol w:w="1980"/>
        <w:gridCol w:w="1980"/>
      </w:tblGrid>
      <w:tr w:rsidR="006D7C70" w:rsidRPr="00BF7B18" w:rsidTr="00842CFA">
        <w:tc>
          <w:tcPr>
            <w:tcW w:w="516" w:type="dxa"/>
            <w:vAlign w:val="center"/>
          </w:tcPr>
          <w:p w:rsidR="006D7C70" w:rsidRDefault="006D7C70" w:rsidP="00842CFA">
            <w:pPr>
              <w:jc w:val="center"/>
              <w:rPr>
                <w:b/>
              </w:rPr>
            </w:pPr>
            <w:r w:rsidRPr="00BF7B18">
              <w:rPr>
                <w:b/>
              </w:rPr>
              <w:t>№</w:t>
            </w:r>
          </w:p>
          <w:p w:rsidR="006D7C70" w:rsidRPr="00BF7B18" w:rsidRDefault="006D7C70" w:rsidP="00842CFA">
            <w:pPr>
              <w:jc w:val="center"/>
              <w:rPr>
                <w:b/>
              </w:rPr>
            </w:pPr>
          </w:p>
        </w:tc>
        <w:tc>
          <w:tcPr>
            <w:tcW w:w="5532" w:type="dxa"/>
            <w:vAlign w:val="center"/>
          </w:tcPr>
          <w:p w:rsidR="006D7C70" w:rsidRPr="00BF7B18" w:rsidRDefault="006D7C70" w:rsidP="00842CFA">
            <w:pPr>
              <w:jc w:val="center"/>
              <w:rPr>
                <w:b/>
              </w:rPr>
            </w:pPr>
            <w:r w:rsidRPr="00BF7B18">
              <w:rPr>
                <w:b/>
              </w:rPr>
              <w:t>Тема мероприятия</w:t>
            </w:r>
          </w:p>
        </w:tc>
        <w:tc>
          <w:tcPr>
            <w:tcW w:w="1980" w:type="dxa"/>
            <w:vAlign w:val="center"/>
          </w:tcPr>
          <w:p w:rsidR="006D7C70" w:rsidRPr="00BF7B18" w:rsidRDefault="006D7C70" w:rsidP="00842CFA">
            <w:pPr>
              <w:jc w:val="center"/>
              <w:rPr>
                <w:b/>
              </w:rPr>
            </w:pPr>
            <w:r w:rsidRPr="00BF7B18">
              <w:rPr>
                <w:b/>
              </w:rPr>
              <w:t>Месяц проведения</w:t>
            </w:r>
          </w:p>
        </w:tc>
        <w:tc>
          <w:tcPr>
            <w:tcW w:w="1980" w:type="dxa"/>
            <w:vAlign w:val="center"/>
          </w:tcPr>
          <w:p w:rsidR="006D7C70" w:rsidRPr="00BF7B18" w:rsidRDefault="006D7C70" w:rsidP="00842CFA">
            <w:pPr>
              <w:jc w:val="center"/>
              <w:rPr>
                <w:b/>
              </w:rPr>
            </w:pPr>
            <w:r w:rsidRPr="00BF7B18">
              <w:rPr>
                <w:b/>
              </w:rPr>
              <w:t>Примечание</w:t>
            </w:r>
          </w:p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 xml:space="preserve">3. </w:t>
            </w:r>
          </w:p>
        </w:tc>
        <w:tc>
          <w:tcPr>
            <w:tcW w:w="5532" w:type="dxa"/>
            <w:vAlign w:val="center"/>
          </w:tcPr>
          <w:p w:rsidR="006D7C70" w:rsidRDefault="006D7C70" w:rsidP="00842CFA">
            <w:r>
              <w:t>Ознакомление и согласовани</w:t>
            </w:r>
            <w:r w:rsidR="00D8689A">
              <w:t>е нормативных документов на 2018-2018</w:t>
            </w:r>
            <w:r>
              <w:t xml:space="preserve"> учебный год.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4.</w:t>
            </w:r>
          </w:p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 xml:space="preserve">Утверждение плана работы УС на </w:t>
            </w:r>
            <w:r w:rsidR="00D8689A">
              <w:t>2018-1019</w:t>
            </w:r>
            <w:r>
              <w:t xml:space="preserve"> учебный год.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5.</w:t>
            </w:r>
          </w:p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>Работа «горячей линии»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</w:tcPr>
          <w:p w:rsidR="006D7C70" w:rsidRDefault="005E1EEF" w:rsidP="006D7C70">
            <w:r>
              <w:t>Тел. 216</w:t>
            </w:r>
            <w:r w:rsidR="00511CEA">
              <w:t>-60-60*5120</w:t>
            </w:r>
          </w:p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6.</w:t>
            </w:r>
          </w:p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>Представление информации о работе УС для размещения на сайте школы.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8.</w:t>
            </w:r>
          </w:p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511CEA" w:rsidRPr="00511CEA" w:rsidRDefault="006D7C70" w:rsidP="00842CFA">
            <w:r w:rsidRPr="00511CEA">
              <w:t xml:space="preserve">Привлечение внебюджетных </w:t>
            </w:r>
            <w:r w:rsidR="00173CF0" w:rsidRPr="00511CEA">
              <w:t>средств для</w:t>
            </w:r>
            <w:r w:rsidRPr="00511CEA">
              <w:t xml:space="preserve"> обеспечения деятельности школы:</w:t>
            </w:r>
            <w:bookmarkStart w:id="0" w:name="_GoBack"/>
            <w:bookmarkEnd w:id="0"/>
          </w:p>
          <w:p w:rsidR="007613C3" w:rsidRDefault="00173CF0" w:rsidP="006D7C70">
            <w:pPr>
              <w:numPr>
                <w:ilvl w:val="0"/>
                <w:numId w:val="1"/>
              </w:numPr>
            </w:pPr>
            <w:r>
              <w:t xml:space="preserve">Приобретение </w:t>
            </w:r>
            <w:r w:rsidR="00D8689A">
              <w:t>компьютерного оборудования для школы.</w:t>
            </w:r>
          </w:p>
          <w:p w:rsidR="00511CEA" w:rsidRDefault="00511CEA" w:rsidP="006D7C70">
            <w:pPr>
              <w:numPr>
                <w:ilvl w:val="0"/>
                <w:numId w:val="1"/>
              </w:numPr>
            </w:pPr>
            <w:r>
              <w:t>П</w:t>
            </w:r>
            <w:r w:rsidR="007613C3">
              <w:t>риобретение канцтоваров для всех отделений</w:t>
            </w:r>
          </w:p>
          <w:p w:rsidR="007613C3" w:rsidRDefault="007613C3" w:rsidP="00D8689A">
            <w:pPr>
              <w:numPr>
                <w:ilvl w:val="0"/>
                <w:numId w:val="1"/>
              </w:numPr>
            </w:pPr>
            <w:r>
              <w:t xml:space="preserve">Приобретение </w:t>
            </w:r>
            <w:r w:rsidR="00D8689A">
              <w:t>пробковых досок</w:t>
            </w:r>
            <w:r>
              <w:t xml:space="preserve"> ул. Октябрьская д.17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сентябрь-август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9.</w:t>
            </w:r>
          </w:p>
          <w:p w:rsidR="006D7C70" w:rsidRDefault="006D7C70" w:rsidP="00842CFA"/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>Организация новогодних праздников и приобретение подарков за счет спонсорских или родительских средств.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декабрь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10.</w:t>
            </w:r>
          </w:p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>Рассмотрение жалоб и заявлений обучающихся, родителей на действие или бездействие педагогического или административного персонала.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11.</w:t>
            </w:r>
          </w:p>
        </w:tc>
        <w:tc>
          <w:tcPr>
            <w:tcW w:w="5532" w:type="dxa"/>
            <w:vAlign w:val="center"/>
          </w:tcPr>
          <w:p w:rsidR="006D7C70" w:rsidRDefault="006D7C70" w:rsidP="00842CFA">
            <w:r>
              <w:t>Оформление информационного стенда: «Куда пойти учиться» (на базе левобережного и центрального отделения)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январь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12.</w:t>
            </w:r>
          </w:p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 xml:space="preserve">Привлечение внебюджетных </w:t>
            </w:r>
            <w:r w:rsidR="00D8689A">
              <w:t>средств для</w:t>
            </w:r>
            <w:r>
              <w:t xml:space="preserve"> подготовки школы к новому учебному году.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13.</w:t>
            </w:r>
          </w:p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>Отчет руководителя по итогам работы школы.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6D7C70" w:rsidRDefault="006D7C70" w:rsidP="00842CFA"/>
        </w:tc>
      </w:tr>
    </w:tbl>
    <w:p w:rsidR="00021BD9" w:rsidRDefault="00021BD9" w:rsidP="005E1EEF"/>
    <w:sectPr w:rsidR="00021BD9" w:rsidSect="00BF7B1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43ACE"/>
    <w:multiLevelType w:val="hybridMultilevel"/>
    <w:tmpl w:val="60AAD43E"/>
    <w:lvl w:ilvl="0" w:tplc="4844A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70"/>
    <w:rsid w:val="00021BD9"/>
    <w:rsid w:val="00173CF0"/>
    <w:rsid w:val="001A267F"/>
    <w:rsid w:val="00234C75"/>
    <w:rsid w:val="00511CEA"/>
    <w:rsid w:val="005E1EEF"/>
    <w:rsid w:val="006D7C70"/>
    <w:rsid w:val="006E7BA4"/>
    <w:rsid w:val="007613C3"/>
    <w:rsid w:val="009A5230"/>
    <w:rsid w:val="00D119AC"/>
    <w:rsid w:val="00D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6B9848-EEBE-46DF-BF27-264F1044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34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234C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6D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D7C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0951-CA39-484A-A724-24890E2A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9</cp:revision>
  <cp:lastPrinted>2016-10-03T07:03:00Z</cp:lastPrinted>
  <dcterms:created xsi:type="dcterms:W3CDTF">2013-09-10T09:09:00Z</dcterms:created>
  <dcterms:modified xsi:type="dcterms:W3CDTF">2018-10-08T07:28:00Z</dcterms:modified>
</cp:coreProperties>
</file>