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D8" w:rsidRDefault="004107D8" w:rsidP="004107D8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107D8" w:rsidRDefault="004107D8" w:rsidP="004107D8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4107D8" w:rsidTr="00BB055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D8" w:rsidRDefault="004107D8" w:rsidP="00BB0551">
            <w:pPr>
              <w:spacing w:line="256" w:lineRule="auto"/>
              <w:rPr>
                <w:sz w:val="24"/>
                <w:lang w:eastAsia="en-US"/>
              </w:rPr>
            </w:pPr>
          </w:p>
          <w:p w:rsidR="004107D8" w:rsidRDefault="004107D8" w:rsidP="00BB0551">
            <w:pPr>
              <w:spacing w:line="256" w:lineRule="auto"/>
              <w:rPr>
                <w:sz w:val="24"/>
                <w:lang w:eastAsia="en-US"/>
              </w:rPr>
            </w:pPr>
          </w:p>
          <w:p w:rsidR="004107D8" w:rsidRDefault="004107D8" w:rsidP="00BB0551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7D8" w:rsidRDefault="004107D8" w:rsidP="00BB0551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4107D8" w:rsidRDefault="004107D8" w:rsidP="00BB0551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4107D8" w:rsidRDefault="004107D8" w:rsidP="00BB0551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_______от _________201</w:t>
            </w:r>
            <w:r w:rsidR="00D95AF4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4107D8" w:rsidRDefault="004107D8" w:rsidP="00BB0551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4107D8" w:rsidRDefault="004107D8" w:rsidP="004107D8">
      <w:pPr>
        <w:jc w:val="center"/>
        <w:rPr>
          <w:sz w:val="24"/>
        </w:rPr>
      </w:pPr>
    </w:p>
    <w:p w:rsidR="004107D8" w:rsidRDefault="004107D8" w:rsidP="004107D8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107D8" w:rsidRDefault="004107D8" w:rsidP="004107D8">
      <w:pPr>
        <w:tabs>
          <w:tab w:val="left" w:pos="6795"/>
        </w:tabs>
        <w:jc w:val="right"/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4107D8" w:rsidRDefault="004107D8" w:rsidP="004107D8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«УСТНАЯ РЕЧЬ»,</w:t>
      </w:r>
    </w:p>
    <w:p w:rsidR="004107D8" w:rsidRDefault="004107D8" w:rsidP="004107D8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4107D8" w:rsidRPr="00553E5B" w:rsidRDefault="004107D8" w:rsidP="004107D8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:rsidR="004107D8" w:rsidRDefault="004107D8" w:rsidP="004107D8">
      <w:pPr>
        <w:jc w:val="center"/>
        <w:rPr>
          <w:sz w:val="24"/>
        </w:rPr>
      </w:pPr>
      <w:r>
        <w:rPr>
          <w:sz w:val="24"/>
        </w:rPr>
        <w:t>со сложным дефектом (спецкласс)</w:t>
      </w:r>
    </w:p>
    <w:p w:rsidR="004107D8" w:rsidRPr="00553E5B" w:rsidRDefault="00D95AF4" w:rsidP="004107D8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4107D8">
        <w:rPr>
          <w:sz w:val="24"/>
          <w:szCs w:val="28"/>
        </w:rPr>
        <w:t xml:space="preserve"> «Б» класс</w:t>
      </w:r>
    </w:p>
    <w:p w:rsidR="004107D8" w:rsidRDefault="004107D8" w:rsidP="004107D8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4107D8" w:rsidRDefault="004107D8" w:rsidP="004107D8">
      <w:pPr>
        <w:jc w:val="center"/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tabs>
          <w:tab w:val="left" w:pos="3240"/>
        </w:tabs>
        <w:jc w:val="center"/>
        <w:rPr>
          <w:b/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</w:p>
    <w:p w:rsidR="004107D8" w:rsidRDefault="004107D8" w:rsidP="004107D8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4107D8" w:rsidRDefault="004107D8" w:rsidP="004107D8">
      <w:pPr>
        <w:tabs>
          <w:tab w:val="left" w:pos="3285"/>
        </w:tabs>
        <w:rPr>
          <w:sz w:val="24"/>
        </w:rPr>
      </w:pPr>
    </w:p>
    <w:p w:rsidR="004107D8" w:rsidRDefault="004107D8" w:rsidP="004107D8">
      <w:pPr>
        <w:tabs>
          <w:tab w:val="left" w:pos="3285"/>
        </w:tabs>
        <w:rPr>
          <w:sz w:val="24"/>
        </w:rPr>
      </w:pPr>
    </w:p>
    <w:p w:rsidR="004107D8" w:rsidRDefault="004107D8" w:rsidP="004107D8">
      <w:pPr>
        <w:tabs>
          <w:tab w:val="left" w:pos="3285"/>
        </w:tabs>
        <w:rPr>
          <w:sz w:val="24"/>
        </w:rPr>
      </w:pPr>
    </w:p>
    <w:p w:rsidR="004107D8" w:rsidRDefault="004107D8" w:rsidP="004107D8">
      <w:pPr>
        <w:jc w:val="center"/>
        <w:rPr>
          <w:sz w:val="24"/>
        </w:rPr>
      </w:pPr>
      <w:r>
        <w:rPr>
          <w:sz w:val="24"/>
        </w:rPr>
        <w:t>201</w:t>
      </w:r>
      <w:r w:rsidR="00D95AF4">
        <w:rPr>
          <w:sz w:val="24"/>
        </w:rPr>
        <w:t>8</w:t>
      </w:r>
      <w:r>
        <w:rPr>
          <w:sz w:val="24"/>
        </w:rPr>
        <w:t>-201</w:t>
      </w:r>
      <w:r w:rsidR="00D95AF4">
        <w:rPr>
          <w:sz w:val="24"/>
        </w:rPr>
        <w:t>9</w:t>
      </w:r>
      <w:r>
        <w:rPr>
          <w:sz w:val="24"/>
        </w:rPr>
        <w:t xml:space="preserve"> учебный год</w:t>
      </w:r>
    </w:p>
    <w:p w:rsidR="004107D8" w:rsidRDefault="004107D8" w:rsidP="00996309">
      <w:pPr>
        <w:rPr>
          <w:sz w:val="24"/>
        </w:rPr>
      </w:pPr>
    </w:p>
    <w:p w:rsidR="004107D8" w:rsidRDefault="004107D8" w:rsidP="004107D8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Устная речь</w:t>
      </w:r>
    </w:p>
    <w:p w:rsidR="004107D8" w:rsidRDefault="004107D8" w:rsidP="004107D8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По учебному планушколы на 201</w:t>
      </w:r>
      <w:r w:rsidR="00D95AF4">
        <w:rPr>
          <w:sz w:val="24"/>
        </w:rPr>
        <w:t>8</w:t>
      </w:r>
      <w:r>
        <w:rPr>
          <w:sz w:val="24"/>
        </w:rPr>
        <w:t>-201</w:t>
      </w:r>
      <w:r w:rsidR="00D95AF4">
        <w:rPr>
          <w:sz w:val="24"/>
        </w:rPr>
        <w:t>9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>
        <w:rPr>
          <w:sz w:val="24"/>
        </w:rPr>
        <w:t>Письмо</w:t>
      </w:r>
      <w:r w:rsidRPr="00553E5B">
        <w:rPr>
          <w:sz w:val="24"/>
        </w:rPr>
        <w:t xml:space="preserve">» выделено </w:t>
      </w:r>
      <w:r>
        <w:rPr>
          <w:sz w:val="24"/>
        </w:rPr>
        <w:t>1</w:t>
      </w:r>
      <w:r w:rsidR="00D95AF4">
        <w:rPr>
          <w:sz w:val="24"/>
        </w:rPr>
        <w:t>7</w:t>
      </w:r>
      <w:r w:rsidR="00230810">
        <w:rPr>
          <w:sz w:val="24"/>
        </w:rPr>
        <w:t xml:space="preserve"> </w:t>
      </w:r>
      <w:r w:rsidRPr="00553E5B">
        <w:rPr>
          <w:sz w:val="24"/>
        </w:rPr>
        <w:t>учебных час</w:t>
      </w:r>
      <w:r>
        <w:rPr>
          <w:sz w:val="24"/>
        </w:rPr>
        <w:t xml:space="preserve">ов </w:t>
      </w:r>
      <w:r w:rsidRPr="00996309">
        <w:rPr>
          <w:i/>
          <w:sz w:val="24"/>
        </w:rPr>
        <w:t>во втором полугодии</w:t>
      </w:r>
      <w:r w:rsidR="00230810">
        <w:rPr>
          <w:i/>
          <w:sz w:val="24"/>
        </w:rPr>
        <w:t xml:space="preserve"> </w:t>
      </w:r>
      <w:r w:rsidRPr="00553E5B">
        <w:rPr>
          <w:sz w:val="24"/>
        </w:rPr>
        <w:t>(1 час в неделю).</w:t>
      </w:r>
    </w:p>
    <w:p w:rsidR="004107D8" w:rsidRDefault="004107D8" w:rsidP="004107D8">
      <w:pPr>
        <w:ind w:firstLine="709"/>
        <w:jc w:val="both"/>
        <w:rPr>
          <w:sz w:val="24"/>
        </w:rPr>
      </w:pPr>
    </w:p>
    <w:p w:rsidR="004107D8" w:rsidRDefault="004107D8" w:rsidP="004107D8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4107D8" w:rsidRDefault="004107D8" w:rsidP="004107D8">
      <w:pPr>
        <w:jc w:val="center"/>
        <w:rPr>
          <w:b/>
          <w:sz w:val="24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5969"/>
        <w:gridCol w:w="1559"/>
      </w:tblGrid>
      <w:tr w:rsidR="004107D8" w:rsidTr="005162AF">
        <w:trPr>
          <w:trHeight w:val="451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  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Количество часов</w:t>
            </w:r>
          </w:p>
        </w:tc>
      </w:tr>
      <w:tr w:rsidR="004107D8" w:rsidTr="005162AF">
        <w:trPr>
          <w:trHeight w:val="225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09" w:rsidRPr="00D64802" w:rsidRDefault="00112A09" w:rsidP="00BB0551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112A09">
              <w:rPr>
                <w:b/>
                <w:sz w:val="24"/>
                <w:lang w:eastAsia="en-US"/>
              </w:rPr>
              <w:t>Развитие понимания обращённой речи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Default="00112A09" w:rsidP="00BB0551">
            <w:pPr>
              <w:spacing w:line="256" w:lineRule="auto"/>
              <w:rPr>
                <w:sz w:val="24"/>
                <w:lang w:eastAsia="en-US"/>
              </w:rPr>
            </w:pPr>
            <w:r w:rsidRPr="00112A09">
              <w:rPr>
                <w:sz w:val="24"/>
                <w:lang w:eastAsia="en-US"/>
              </w:rPr>
              <w:t>Развитие понимания отдельных просьб, обращений к ученику.</w:t>
            </w:r>
            <w:r w:rsidR="004839D2">
              <w:rPr>
                <w:sz w:val="24"/>
                <w:lang w:eastAsia="en-US"/>
              </w:rPr>
              <w:t xml:space="preserve"> Показ определённых действий.</w:t>
            </w:r>
          </w:p>
          <w:p w:rsidR="004839D2" w:rsidRDefault="004839D2" w:rsidP="00BB0551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связей между предметами, действиями и их словесным обозначением.</w:t>
            </w:r>
          </w:p>
          <w:p w:rsidR="004839D2" w:rsidRDefault="004839D2" w:rsidP="00BB0551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Выполнение отражённых действий.</w:t>
            </w:r>
          </w:p>
          <w:p w:rsidR="004839D2" w:rsidRPr="00112A09" w:rsidRDefault="004839D2" w:rsidP="00BB0551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Формирование подражательной речевой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AD1EDB" w:rsidRDefault="008D11B2" w:rsidP="00BB055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 ч</w:t>
            </w:r>
          </w:p>
        </w:tc>
      </w:tr>
      <w:tr w:rsidR="004107D8" w:rsidTr="005162AF">
        <w:trPr>
          <w:trHeight w:val="64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8D11B2" w:rsidRDefault="008D11B2" w:rsidP="00BB0551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8D11B2">
              <w:rPr>
                <w:b/>
                <w:sz w:val="24"/>
                <w:lang w:eastAsia="en-US"/>
              </w:rPr>
              <w:t>Развитие словарного запаса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 w:rsidRPr="00344376">
              <w:rPr>
                <w:sz w:val="24"/>
                <w:lang w:eastAsia="en-US"/>
              </w:rPr>
              <w:t>Расширяем пассивный словарный запас.</w:t>
            </w:r>
          </w:p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Вкус (сладкий, кислый, солёный, горький).</w:t>
            </w:r>
          </w:p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Размер предметов (большой, маленький).</w:t>
            </w:r>
          </w:p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Различаем цвет предметов (основные цвета).</w:t>
            </w:r>
          </w:p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 w:rsidRPr="00344376">
              <w:rPr>
                <w:sz w:val="24"/>
                <w:lang w:eastAsia="en-US"/>
              </w:rPr>
              <w:t>Различение пространс</w:t>
            </w:r>
            <w:r>
              <w:rPr>
                <w:sz w:val="24"/>
                <w:lang w:eastAsia="en-US"/>
              </w:rPr>
              <w:t>твенного расположения предметов (вверху, внизу, справа, слева).</w:t>
            </w:r>
          </w:p>
          <w:p w:rsidR="004107D8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 w:rsidRPr="00344376">
              <w:rPr>
                <w:sz w:val="24"/>
                <w:lang w:eastAsia="en-US"/>
              </w:rPr>
              <w:t>Узнавание предметов по их описанию.</w:t>
            </w:r>
          </w:p>
          <w:p w:rsidR="00344376" w:rsidRPr="00112A09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картинками (предметными, ситуационными, сюжетными).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Pr="00AD1EDB" w:rsidRDefault="008D11B2" w:rsidP="00BB0551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 ч</w:t>
            </w:r>
          </w:p>
        </w:tc>
      </w:tr>
    </w:tbl>
    <w:p w:rsidR="00996309" w:rsidRDefault="00996309" w:rsidP="00D95AF4">
      <w:pPr>
        <w:rPr>
          <w:b/>
          <w:sz w:val="24"/>
        </w:rPr>
      </w:pPr>
    </w:p>
    <w:p w:rsidR="00996309" w:rsidRDefault="00996309" w:rsidP="004107D8">
      <w:pPr>
        <w:jc w:val="center"/>
        <w:rPr>
          <w:b/>
          <w:sz w:val="24"/>
        </w:rPr>
      </w:pPr>
    </w:p>
    <w:p w:rsidR="004107D8" w:rsidRDefault="004107D8" w:rsidP="004107D8">
      <w:pPr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 к программе</w:t>
      </w:r>
    </w:p>
    <w:p w:rsidR="004107D8" w:rsidRDefault="004107D8" w:rsidP="004107D8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«Устная речь</w:t>
      </w:r>
      <w:r w:rsidRPr="00F54FD2">
        <w:rPr>
          <w:b/>
          <w:sz w:val="24"/>
        </w:rPr>
        <w:t>»</w:t>
      </w:r>
      <w:r>
        <w:rPr>
          <w:b/>
          <w:sz w:val="24"/>
        </w:rPr>
        <w:t>,</w:t>
      </w:r>
      <w:r w:rsidR="00230810">
        <w:rPr>
          <w:b/>
          <w:sz w:val="24"/>
        </w:rPr>
        <w:t xml:space="preserve"> </w:t>
      </w:r>
      <w:r w:rsidR="00D95AF4">
        <w:rPr>
          <w:b/>
          <w:sz w:val="24"/>
        </w:rPr>
        <w:t>4</w:t>
      </w:r>
      <w:r w:rsidRPr="00F54FD2">
        <w:rPr>
          <w:b/>
          <w:sz w:val="24"/>
        </w:rPr>
        <w:t>«</w:t>
      </w:r>
      <w:r>
        <w:rPr>
          <w:b/>
          <w:sz w:val="24"/>
        </w:rPr>
        <w:t>Б</w:t>
      </w:r>
      <w:r w:rsidRPr="00F54FD2">
        <w:rPr>
          <w:b/>
          <w:sz w:val="24"/>
        </w:rPr>
        <w:t>» класс</w:t>
      </w:r>
      <w:r>
        <w:rPr>
          <w:b/>
          <w:sz w:val="24"/>
        </w:rPr>
        <w:t xml:space="preserve">, </w:t>
      </w:r>
    </w:p>
    <w:p w:rsidR="004107D8" w:rsidRDefault="004107D8" w:rsidP="004107D8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D95AF4">
        <w:rPr>
          <w:b/>
          <w:sz w:val="24"/>
        </w:rPr>
        <w:t>7</w:t>
      </w:r>
      <w:r w:rsidR="00230810">
        <w:rPr>
          <w:b/>
          <w:sz w:val="24"/>
        </w:rPr>
        <w:t xml:space="preserve"> </w:t>
      </w:r>
      <w:r w:rsidRPr="00F54FD2">
        <w:rPr>
          <w:b/>
          <w:sz w:val="24"/>
        </w:rPr>
        <w:t>час</w:t>
      </w:r>
      <w:r>
        <w:rPr>
          <w:b/>
          <w:sz w:val="24"/>
        </w:rPr>
        <w:t>ов</w:t>
      </w:r>
    </w:p>
    <w:p w:rsidR="004107D8" w:rsidRDefault="004107D8" w:rsidP="004107D8">
      <w:pPr>
        <w:jc w:val="center"/>
        <w:rPr>
          <w:sz w:val="24"/>
        </w:rPr>
      </w:pPr>
    </w:p>
    <w:tbl>
      <w:tblPr>
        <w:tblpPr w:leftFromText="180" w:rightFromText="180" w:bottomFromText="160" w:vertAnchor="text" w:tblpX="-39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4483"/>
        <w:gridCol w:w="1134"/>
        <w:gridCol w:w="1134"/>
        <w:gridCol w:w="1701"/>
      </w:tblGrid>
      <w:tr w:rsidR="004107D8" w:rsidTr="00996309">
        <w:trPr>
          <w:trHeight w:val="221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4107D8" w:rsidTr="00996309">
        <w:trPr>
          <w:trHeight w:val="221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Default="004107D8" w:rsidP="00BB0551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Default="004107D8" w:rsidP="00BB0551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7D8" w:rsidRDefault="004107D8" w:rsidP="00BB0551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726117" w:rsidRPr="00CE6A1B" w:rsidTr="00D95AF4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A23EE0" w:rsidRDefault="00112A09" w:rsidP="00112A09">
            <w:pPr>
              <w:spacing w:line="256" w:lineRule="auto"/>
              <w:rPr>
                <w:b/>
                <w:i/>
                <w:sz w:val="24"/>
                <w:lang w:eastAsia="en-US"/>
              </w:rPr>
            </w:pPr>
            <w:r w:rsidRPr="00A23EE0">
              <w:rPr>
                <w:b/>
                <w:i/>
                <w:sz w:val="24"/>
                <w:lang w:eastAsia="en-US"/>
              </w:rPr>
              <w:t>Развитие понимания отдельных просьб, обращений.</w:t>
            </w:r>
          </w:p>
          <w:p w:rsidR="00112A09" w:rsidRPr="00112A09" w:rsidRDefault="00112A09" w:rsidP="00112A09">
            <w:pPr>
              <w:spacing w:line="256" w:lineRule="auto"/>
              <w:rPr>
                <w:rFonts w:eastAsia="Calibri"/>
                <w:sz w:val="24"/>
                <w:lang w:eastAsia="en-US"/>
              </w:rPr>
            </w:pPr>
            <w:r w:rsidRPr="00112A09">
              <w:rPr>
                <w:sz w:val="24"/>
                <w:lang w:eastAsia="en-US"/>
              </w:rPr>
              <w:t>Показ предметов из ближайшей окружающей обстановке по просьбе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RPr="00CE6A1B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112A09" w:rsidP="00726117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Моя семья. Узнавание родственников на фотографии, показ по просьбе учителя.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112A09" w:rsidP="00726117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Показ по словесной инструкции </w:t>
            </w:r>
            <w:r w:rsidR="004839D2">
              <w:rPr>
                <w:sz w:val="24"/>
                <w:lang w:eastAsia="en-US"/>
              </w:rPr>
              <w:t>действий на себе и на картинке.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4839D2" w:rsidP="00726117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Раскладывание предметных картинок в заданной последовательности.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4839D2" w:rsidP="00726117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Совершение действий с предметами по инструкции педагога.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A23EE0" w:rsidRDefault="004839D2" w:rsidP="00726117">
            <w:pPr>
              <w:spacing w:line="256" w:lineRule="auto"/>
              <w:jc w:val="both"/>
              <w:rPr>
                <w:b/>
                <w:i/>
                <w:sz w:val="24"/>
                <w:lang w:eastAsia="en-US"/>
              </w:rPr>
            </w:pPr>
            <w:r w:rsidRPr="00A23EE0">
              <w:rPr>
                <w:b/>
                <w:i/>
                <w:sz w:val="24"/>
                <w:lang w:eastAsia="en-US"/>
              </w:rPr>
              <w:t>Формирование связей между предметами, действиями и их словесным обозначением.</w:t>
            </w:r>
          </w:p>
          <w:p w:rsidR="004839D2" w:rsidRPr="004839D2" w:rsidRDefault="004839D2" w:rsidP="00726117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4839D2">
              <w:rPr>
                <w:sz w:val="24"/>
                <w:lang w:eastAsia="en-US"/>
              </w:rPr>
              <w:t>Игра «Угадай предмет по описанию».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4839D2" w:rsidP="004839D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Звукоподражание. </w:t>
            </w:r>
          </w:p>
          <w:p w:rsidR="004839D2" w:rsidRPr="00CE6A1B" w:rsidRDefault="004839D2" w:rsidP="004839D2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Игра «Кто из животных как голос подаёт».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4839D2" w:rsidP="00726117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Сравнение и сортировка предметов по цвету, форме, величине.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3B3759" w:rsidP="00726117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Игра «Эхо», «Чей пароход лучше гудит».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A23EE0" w:rsidRDefault="008D11B2" w:rsidP="00726117">
            <w:pPr>
              <w:spacing w:line="256" w:lineRule="auto"/>
              <w:jc w:val="both"/>
              <w:rPr>
                <w:b/>
                <w:i/>
                <w:sz w:val="24"/>
                <w:lang w:eastAsia="en-US"/>
              </w:rPr>
            </w:pPr>
            <w:r w:rsidRPr="00A23EE0">
              <w:rPr>
                <w:b/>
                <w:i/>
                <w:sz w:val="24"/>
                <w:lang w:eastAsia="en-US"/>
              </w:rPr>
              <w:t>Расширяем пассивный словарный запас.</w:t>
            </w:r>
          </w:p>
          <w:p w:rsidR="008D11B2" w:rsidRPr="00CE6A1B" w:rsidRDefault="008D11B2" w:rsidP="00726117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Различение вкуса.</w:t>
            </w:r>
            <w:r w:rsidR="00344376">
              <w:rPr>
                <w:sz w:val="24"/>
                <w:lang w:eastAsia="en-US"/>
              </w:rPr>
              <w:t xml:space="preserve"> Игра «Какого вкуса?»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344376" w:rsidP="003443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Различаем размер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726117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A1B" w:rsidRDefault="00726117" w:rsidP="00726117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Различаем цвет предметов. </w:t>
            </w:r>
          </w:p>
          <w:p w:rsidR="00726117" w:rsidRPr="00CE6A1B" w:rsidRDefault="00344376" w:rsidP="003443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Игры: «Весёлые гномы», «Шесть картинок».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Pr="00CE63E9" w:rsidRDefault="00726117" w:rsidP="00726117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7" w:rsidRDefault="00726117" w:rsidP="00726117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344376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Различение пространственного расположения предметов.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3E9" w:rsidRDefault="00344376" w:rsidP="0034437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344376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Узнавание предметов по их описанию.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3E9" w:rsidRDefault="00344376" w:rsidP="0034437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344376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сюжетными картинками.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3E9" w:rsidRDefault="00344376" w:rsidP="0034437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344376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с серией сюжетных картинок.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3E9" w:rsidRDefault="00344376" w:rsidP="0034437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  <w:tr w:rsidR="00344376" w:rsidTr="00996309">
        <w:trPr>
          <w:trHeight w:val="1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A1B" w:rsidRDefault="00344376" w:rsidP="00344376">
            <w:pPr>
              <w:spacing w:line="25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Обобщение изученного. Игровые упражнения.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CE63E9" w:rsidRDefault="00344376" w:rsidP="00344376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4107D8" w:rsidRDefault="004107D8" w:rsidP="00BD2A33"/>
    <w:p w:rsidR="004107D8" w:rsidRDefault="004107D8" w:rsidP="004107D8">
      <w:pPr>
        <w:jc w:val="center"/>
      </w:pPr>
    </w:p>
    <w:tbl>
      <w:tblPr>
        <w:tblW w:w="9818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3211"/>
        <w:gridCol w:w="6607"/>
      </w:tblGrid>
      <w:tr w:rsidR="004107D8" w:rsidTr="00BB0551">
        <w:trPr>
          <w:trHeight w:val="308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7D8" w:rsidRDefault="004107D8" w:rsidP="00BB0551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66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107D8" w:rsidRDefault="004107D8" w:rsidP="00BB0551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344376" w:rsidRPr="00AD1EDB" w:rsidTr="0083466C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D64802" w:rsidRDefault="00344376" w:rsidP="00344376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112A09">
              <w:rPr>
                <w:b/>
                <w:sz w:val="24"/>
                <w:lang w:eastAsia="en-US"/>
              </w:rPr>
              <w:t>Развитие понимания обращённой речи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Учиться понимать</w:t>
            </w:r>
            <w:r w:rsidRPr="00112A09">
              <w:rPr>
                <w:sz w:val="24"/>
                <w:lang w:eastAsia="en-US"/>
              </w:rPr>
              <w:t xml:space="preserve"> просьб</w:t>
            </w:r>
            <w:r>
              <w:rPr>
                <w:sz w:val="24"/>
                <w:lang w:eastAsia="en-US"/>
              </w:rPr>
              <w:t>ы учителя.  Показывать определённы</w:t>
            </w:r>
            <w:r w:rsidR="008A03C8"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 xml:space="preserve"> действи</w:t>
            </w:r>
            <w:r w:rsidR="008A03C8">
              <w:rPr>
                <w:sz w:val="24"/>
                <w:lang w:eastAsia="en-US"/>
              </w:rPr>
              <w:t>я.</w:t>
            </w:r>
          </w:p>
          <w:p w:rsid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Устанавливать связи между предметами, действиями и их словесным обозначением.</w:t>
            </w:r>
          </w:p>
          <w:p w:rsid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Выполнять отражённые действи</w:t>
            </w:r>
            <w:r w:rsidR="008A03C8">
              <w:rPr>
                <w:sz w:val="24"/>
                <w:lang w:eastAsia="en-US"/>
              </w:rPr>
              <w:t>я</w:t>
            </w:r>
            <w:bookmarkStart w:id="0" w:name="_GoBack"/>
            <w:bookmarkEnd w:id="0"/>
            <w:r>
              <w:rPr>
                <w:sz w:val="24"/>
                <w:lang w:eastAsia="en-US"/>
              </w:rPr>
              <w:t>.</w:t>
            </w:r>
          </w:p>
          <w:p w:rsidR="00344376" w:rsidRPr="00112A09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Учиться звукоподражанию.</w:t>
            </w:r>
          </w:p>
        </w:tc>
      </w:tr>
      <w:tr w:rsidR="00344376" w:rsidRPr="00AD1EDB" w:rsidTr="0083466C">
        <w:trPr>
          <w:trHeight w:val="3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8D11B2" w:rsidRDefault="00344376" w:rsidP="00344376">
            <w:pPr>
              <w:spacing w:line="256" w:lineRule="auto"/>
              <w:rPr>
                <w:b/>
                <w:sz w:val="24"/>
                <w:highlight w:val="yellow"/>
                <w:lang w:eastAsia="en-US"/>
              </w:rPr>
            </w:pPr>
            <w:r w:rsidRPr="008D11B2">
              <w:rPr>
                <w:b/>
                <w:sz w:val="24"/>
                <w:lang w:eastAsia="en-US"/>
              </w:rPr>
              <w:t>Развитие словарного запаса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Знать слова по различной тематике. Показывать их на картинках.</w:t>
            </w:r>
          </w:p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Вкус (сладкий, кислый, солёный, горький).</w:t>
            </w:r>
          </w:p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Размер предметов (большой, маленький).</w:t>
            </w:r>
          </w:p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Различать цвет предметов (основные цвета).</w:t>
            </w:r>
          </w:p>
          <w:p w:rsidR="00344376" w:rsidRPr="00344376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 w:rsidRPr="00344376">
              <w:rPr>
                <w:sz w:val="24"/>
                <w:lang w:eastAsia="en-US"/>
              </w:rPr>
              <w:t>Различ</w:t>
            </w:r>
            <w:r w:rsidR="00BD2A33">
              <w:rPr>
                <w:sz w:val="24"/>
                <w:lang w:eastAsia="en-US"/>
              </w:rPr>
              <w:t>ать</w:t>
            </w:r>
            <w:r w:rsidRPr="00344376">
              <w:rPr>
                <w:sz w:val="24"/>
                <w:lang w:eastAsia="en-US"/>
              </w:rPr>
              <w:t xml:space="preserve"> пространс</w:t>
            </w:r>
            <w:r>
              <w:rPr>
                <w:sz w:val="24"/>
                <w:lang w:eastAsia="en-US"/>
              </w:rPr>
              <w:t>твенно</w:t>
            </w:r>
            <w:r w:rsidR="00BD2A33"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 xml:space="preserve"> расположени</w:t>
            </w:r>
            <w:r w:rsidR="00BD2A33">
              <w:rPr>
                <w:sz w:val="24"/>
                <w:lang w:eastAsia="en-US"/>
              </w:rPr>
              <w:t>е</w:t>
            </w:r>
            <w:r>
              <w:rPr>
                <w:sz w:val="24"/>
                <w:lang w:eastAsia="en-US"/>
              </w:rPr>
              <w:t xml:space="preserve"> предметов (вверху, внизу, справа, слева).</w:t>
            </w:r>
          </w:p>
          <w:p w:rsidR="00344376" w:rsidRPr="00112A09" w:rsidRDefault="00344376" w:rsidP="00344376">
            <w:pPr>
              <w:spacing w:line="256" w:lineRule="auto"/>
              <w:rPr>
                <w:sz w:val="24"/>
                <w:lang w:eastAsia="en-US"/>
              </w:rPr>
            </w:pPr>
            <w:r w:rsidRPr="00344376">
              <w:rPr>
                <w:sz w:val="24"/>
                <w:lang w:eastAsia="en-US"/>
              </w:rPr>
              <w:t>Узнава</w:t>
            </w:r>
            <w:r>
              <w:rPr>
                <w:sz w:val="24"/>
                <w:lang w:eastAsia="en-US"/>
              </w:rPr>
              <w:t xml:space="preserve">ть </w:t>
            </w:r>
            <w:r w:rsidRPr="00344376">
              <w:rPr>
                <w:sz w:val="24"/>
                <w:lang w:eastAsia="en-US"/>
              </w:rPr>
              <w:t>предмет</w:t>
            </w:r>
            <w:r>
              <w:rPr>
                <w:sz w:val="24"/>
                <w:lang w:eastAsia="en-US"/>
              </w:rPr>
              <w:t>ы</w:t>
            </w:r>
            <w:r w:rsidRPr="00344376">
              <w:rPr>
                <w:sz w:val="24"/>
                <w:lang w:eastAsia="en-US"/>
              </w:rPr>
              <w:t xml:space="preserve"> по их описанию.</w:t>
            </w:r>
          </w:p>
        </w:tc>
      </w:tr>
    </w:tbl>
    <w:p w:rsidR="00344376" w:rsidRDefault="00344376" w:rsidP="004107D8"/>
    <w:p w:rsidR="00344376" w:rsidRDefault="00344376" w:rsidP="004107D8"/>
    <w:p w:rsidR="004107D8" w:rsidRDefault="004107D8" w:rsidP="004107D8">
      <w:pPr>
        <w:rPr>
          <w:sz w:val="24"/>
        </w:rPr>
      </w:pPr>
      <w:r>
        <w:rPr>
          <w:sz w:val="24"/>
        </w:rPr>
        <w:t>Согласовано на ГМО</w:t>
      </w:r>
    </w:p>
    <w:p w:rsidR="004107D8" w:rsidRDefault="004107D8" w:rsidP="004107D8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 xml:space="preserve">№ 1 от </w:t>
      </w:r>
      <w:r w:rsidR="00D95AF4">
        <w:rPr>
          <w:sz w:val="24"/>
          <w:u w:val="single"/>
        </w:rPr>
        <w:t>28</w:t>
      </w:r>
      <w:r>
        <w:rPr>
          <w:sz w:val="24"/>
          <w:u w:val="single"/>
        </w:rPr>
        <w:t>.08. 201</w:t>
      </w:r>
      <w:r w:rsidR="00D95AF4">
        <w:rPr>
          <w:sz w:val="24"/>
          <w:u w:val="single"/>
        </w:rPr>
        <w:t>8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4107D8" w:rsidRPr="00CE6A1B" w:rsidRDefault="004107D8" w:rsidP="004107D8">
      <w:pPr>
        <w:rPr>
          <w:sz w:val="24"/>
        </w:rPr>
      </w:pPr>
      <w:r>
        <w:rPr>
          <w:sz w:val="24"/>
        </w:rPr>
        <w:t>Рук. ГМО _</w:t>
      </w:r>
      <w:r w:rsidRPr="00AD1EDB">
        <w:rPr>
          <w:sz w:val="24"/>
        </w:rPr>
        <w:t>_________</w:t>
      </w:r>
      <w:r w:rsidRPr="00CE6A1B">
        <w:rPr>
          <w:sz w:val="24"/>
        </w:rPr>
        <w:t>Бариньяк Ц.А.</w:t>
      </w:r>
    </w:p>
    <w:p w:rsidR="004107D8" w:rsidRPr="00CE6A1B" w:rsidRDefault="004107D8" w:rsidP="004107D8">
      <w:pPr>
        <w:rPr>
          <w:sz w:val="24"/>
        </w:rPr>
      </w:pPr>
    </w:p>
    <w:p w:rsidR="004107D8" w:rsidRDefault="004107D8" w:rsidP="004107D8">
      <w:pPr>
        <w:rPr>
          <w:sz w:val="24"/>
        </w:rPr>
      </w:pPr>
      <w:r>
        <w:rPr>
          <w:sz w:val="24"/>
        </w:rPr>
        <w:t>Согласовано</w:t>
      </w:r>
    </w:p>
    <w:p w:rsidR="004107D8" w:rsidRDefault="004107D8" w:rsidP="004107D8">
      <w:pPr>
        <w:rPr>
          <w:sz w:val="24"/>
        </w:rPr>
      </w:pPr>
      <w:r>
        <w:rPr>
          <w:sz w:val="24"/>
        </w:rPr>
        <w:t>Зам. директора по УВР</w:t>
      </w:r>
    </w:p>
    <w:p w:rsidR="004107D8" w:rsidRDefault="004107D8" w:rsidP="004107D8">
      <w:pPr>
        <w:rPr>
          <w:sz w:val="24"/>
        </w:rPr>
      </w:pPr>
      <w:r>
        <w:rPr>
          <w:sz w:val="24"/>
        </w:rPr>
        <w:t>___________Макарова С.А.</w:t>
      </w:r>
    </w:p>
    <w:p w:rsidR="004107D8" w:rsidRDefault="004107D8" w:rsidP="004107D8">
      <w:pPr>
        <w:rPr>
          <w:sz w:val="24"/>
        </w:rPr>
      </w:pPr>
      <w:r>
        <w:rPr>
          <w:sz w:val="24"/>
        </w:rPr>
        <w:t>_______________201</w:t>
      </w:r>
      <w:r w:rsidR="00D95AF4">
        <w:rPr>
          <w:sz w:val="24"/>
        </w:rPr>
        <w:t>8</w:t>
      </w:r>
      <w:r>
        <w:rPr>
          <w:sz w:val="24"/>
        </w:rPr>
        <w:t xml:space="preserve"> г.</w:t>
      </w:r>
    </w:p>
    <w:p w:rsidR="00553E5B" w:rsidRPr="004107D8" w:rsidRDefault="00553E5B" w:rsidP="004107D8"/>
    <w:sectPr w:rsidR="00553E5B" w:rsidRPr="004107D8" w:rsidSect="00B5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3"/>
        <w:w w:val="100"/>
        <w:position w:val="0"/>
        <w:sz w:val="17"/>
        <w:szCs w:val="17"/>
        <w:u w:val="none"/>
        <w:vertAlign w:val="baseline"/>
      </w:rPr>
    </w:lvl>
    <w:lvl w:ilvl="1">
      <w:start w:val="2"/>
      <w:numFmt w:val="decimal"/>
      <w:lvlText w:val="%2-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2">
      <w:start w:val="2"/>
      <w:numFmt w:val="decimal"/>
      <w:lvlText w:val="%3-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3">
      <w:start w:val="2"/>
      <w:numFmt w:val="decimal"/>
      <w:lvlText w:val="%4-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4">
      <w:start w:val="2"/>
      <w:numFmt w:val="decimal"/>
      <w:lvlText w:val="%5-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5">
      <w:start w:val="2"/>
      <w:numFmt w:val="decimal"/>
      <w:lvlText w:val="%6-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6">
      <w:start w:val="2"/>
      <w:numFmt w:val="decimal"/>
      <w:lvlText w:val="%7-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7">
      <w:start w:val="2"/>
      <w:numFmt w:val="decimal"/>
      <w:lvlText w:val="%8-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  <w:lvl w:ilvl="8">
      <w:start w:val="2"/>
      <w:numFmt w:val="decimal"/>
      <w:lvlText w:val="%9-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baseline"/>
      </w:r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E5B"/>
    <w:rsid w:val="00067927"/>
    <w:rsid w:val="00112A09"/>
    <w:rsid w:val="001A6F0A"/>
    <w:rsid w:val="001B567E"/>
    <w:rsid w:val="00230810"/>
    <w:rsid w:val="00323144"/>
    <w:rsid w:val="00344376"/>
    <w:rsid w:val="003A7F7D"/>
    <w:rsid w:val="003B3265"/>
    <w:rsid w:val="003B3759"/>
    <w:rsid w:val="003C1045"/>
    <w:rsid w:val="003E4226"/>
    <w:rsid w:val="004107D8"/>
    <w:rsid w:val="004839D2"/>
    <w:rsid w:val="005162AF"/>
    <w:rsid w:val="00553E5B"/>
    <w:rsid w:val="005B6A70"/>
    <w:rsid w:val="005E2487"/>
    <w:rsid w:val="00726117"/>
    <w:rsid w:val="007829D4"/>
    <w:rsid w:val="00843308"/>
    <w:rsid w:val="008A03C8"/>
    <w:rsid w:val="008D11B2"/>
    <w:rsid w:val="00905962"/>
    <w:rsid w:val="00996309"/>
    <w:rsid w:val="00A23EE0"/>
    <w:rsid w:val="00AD1EDB"/>
    <w:rsid w:val="00B50AE3"/>
    <w:rsid w:val="00BA072D"/>
    <w:rsid w:val="00BD2A33"/>
    <w:rsid w:val="00CE6A1B"/>
    <w:rsid w:val="00D64802"/>
    <w:rsid w:val="00D95AF4"/>
    <w:rsid w:val="00D96E03"/>
    <w:rsid w:val="00E34838"/>
    <w:rsid w:val="00E771D2"/>
    <w:rsid w:val="00F5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226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E42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3E4226"/>
    <w:pPr>
      <w:widowControl/>
      <w:autoSpaceDE/>
      <w:ind w:firstLine="21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25</cp:revision>
  <dcterms:created xsi:type="dcterms:W3CDTF">2017-09-10T15:45:00Z</dcterms:created>
  <dcterms:modified xsi:type="dcterms:W3CDTF">2019-01-26T06:40:00Z</dcterms:modified>
</cp:coreProperties>
</file>