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112B80" w:rsidRPr="00112B80" w:rsidTr="00A2173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112B80" w:rsidRPr="00112B80" w:rsidRDefault="00112B80" w:rsidP="00112B80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112B80" w:rsidRPr="00112B80" w:rsidRDefault="00112B80" w:rsidP="00112B80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</w:t>
            </w:r>
            <w:r w:rsidR="003A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B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12B80" w:rsidRPr="00112B80" w:rsidRDefault="00112B80" w:rsidP="00112B80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112B80" w:rsidRPr="00112B80" w:rsidRDefault="00112B80" w:rsidP="00112B80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12B80" w:rsidRPr="00112B80" w:rsidRDefault="00112B80" w:rsidP="00112B8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2D7AA7" w:rsidRPr="002D7AA7" w:rsidRDefault="002D7AA7" w:rsidP="002D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112B80" w:rsidRPr="00112B80" w:rsidRDefault="003A48C1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</w:t>
      </w:r>
      <w:r w:rsidR="00112B80"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112B80" w:rsidRPr="00112B80" w:rsidRDefault="00112B80" w:rsidP="00112B8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B80" w:rsidRPr="00112B80" w:rsidRDefault="00112B80" w:rsidP="00112B8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1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 язык</w:t>
      </w:r>
    </w:p>
    <w:p w:rsidR="00112B80" w:rsidRPr="00112B80" w:rsidRDefault="00112B80" w:rsidP="00112B8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B80" w:rsidRPr="00112B80" w:rsidRDefault="00112B80" w:rsidP="001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="0085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</w:t>
      </w:r>
      <w:r w:rsid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1</w:t>
      </w:r>
      <w:r w:rsid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(5 часов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112B80" w:rsidRPr="00112B80" w:rsidRDefault="00112B80" w:rsidP="001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6551"/>
        <w:gridCol w:w="1959"/>
      </w:tblGrid>
      <w:tr w:rsidR="00112B80" w:rsidRPr="00112B80" w:rsidTr="003A48C1">
        <w:trPr>
          <w:trHeight w:val="377"/>
        </w:trPr>
        <w:tc>
          <w:tcPr>
            <w:tcW w:w="1960" w:type="dxa"/>
            <w:shd w:val="clear" w:color="auto" w:fill="auto"/>
          </w:tcPr>
          <w:p w:rsidR="00112B80" w:rsidRPr="00112B80" w:rsidRDefault="00112B80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551" w:type="dxa"/>
            <w:shd w:val="clear" w:color="auto" w:fill="auto"/>
          </w:tcPr>
          <w:p w:rsidR="00112B80" w:rsidRPr="00112B80" w:rsidRDefault="00112B80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959" w:type="dxa"/>
            <w:shd w:val="clear" w:color="auto" w:fill="auto"/>
          </w:tcPr>
          <w:p w:rsidR="00112B80" w:rsidRPr="00112B80" w:rsidRDefault="00112B80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48C1" w:rsidRPr="00112B80" w:rsidTr="003A48C1">
        <w:trPr>
          <w:trHeight w:val="377"/>
        </w:trPr>
        <w:tc>
          <w:tcPr>
            <w:tcW w:w="1960" w:type="dxa"/>
            <w:shd w:val="clear" w:color="auto" w:fill="auto"/>
          </w:tcPr>
          <w:p w:rsidR="003A48C1" w:rsidRPr="00112B80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6551" w:type="dxa"/>
            <w:shd w:val="clear" w:color="auto" w:fill="auto"/>
          </w:tcPr>
          <w:p w:rsidR="003A48C1" w:rsidRPr="00A07B35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речи. Для чего нужна речь.  Монолог и диалог.</w:t>
            </w:r>
          </w:p>
        </w:tc>
        <w:tc>
          <w:tcPr>
            <w:tcW w:w="1959" w:type="dxa"/>
            <w:shd w:val="clear" w:color="auto" w:fill="auto"/>
          </w:tcPr>
          <w:p w:rsidR="003A48C1" w:rsidRPr="00582AA9" w:rsidRDefault="00582AA9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3A48C1" w:rsidRPr="00112B80" w:rsidTr="003A48C1">
        <w:trPr>
          <w:trHeight w:val="377"/>
        </w:trPr>
        <w:tc>
          <w:tcPr>
            <w:tcW w:w="1960" w:type="dxa"/>
            <w:shd w:val="clear" w:color="auto" w:fill="auto"/>
          </w:tcPr>
          <w:p w:rsidR="003A48C1" w:rsidRPr="00112B80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6551" w:type="dxa"/>
            <w:shd w:val="clear" w:color="auto" w:fill="auto"/>
          </w:tcPr>
          <w:p w:rsidR="003A48C1" w:rsidRPr="00A07B35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текст. Как озаглавить 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и главная мысль текста. Част</w:t>
            </w:r>
            <w:r w:rsidR="0085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(начало, основная часть, концовка).</w:t>
            </w:r>
          </w:p>
        </w:tc>
        <w:tc>
          <w:tcPr>
            <w:tcW w:w="1959" w:type="dxa"/>
            <w:shd w:val="clear" w:color="auto" w:fill="auto"/>
          </w:tcPr>
          <w:p w:rsidR="003A48C1" w:rsidRPr="00582AA9" w:rsidRDefault="00582AA9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3A48C1" w:rsidRPr="00112B80" w:rsidTr="003A48C1">
        <w:trPr>
          <w:trHeight w:val="377"/>
        </w:trPr>
        <w:tc>
          <w:tcPr>
            <w:tcW w:w="1960" w:type="dxa"/>
            <w:shd w:val="clear" w:color="auto" w:fill="auto"/>
          </w:tcPr>
          <w:p w:rsidR="003A48C1" w:rsidRPr="00112B80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6551" w:type="dxa"/>
            <w:shd w:val="clear" w:color="auto" w:fill="auto"/>
          </w:tcPr>
          <w:p w:rsidR="003A48C1" w:rsidRDefault="002B313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главных и второстепенных членах предложения. Подлежащее и сказуемое – основа предложения. Распространённые и нераспространённые предложения.</w:t>
            </w:r>
          </w:p>
          <w:p w:rsidR="002B3133" w:rsidRPr="00A07B35" w:rsidRDefault="002B313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по вопросам. Знаки препинания в конце предложения.</w:t>
            </w:r>
          </w:p>
        </w:tc>
        <w:tc>
          <w:tcPr>
            <w:tcW w:w="1959" w:type="dxa"/>
            <w:shd w:val="clear" w:color="auto" w:fill="auto"/>
          </w:tcPr>
          <w:p w:rsidR="003A48C1" w:rsidRPr="00582AA9" w:rsidRDefault="00582AA9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</w:tr>
      <w:tr w:rsidR="00A07B35" w:rsidRPr="00112B80" w:rsidTr="00A07B35">
        <w:trPr>
          <w:trHeight w:val="481"/>
        </w:trPr>
        <w:tc>
          <w:tcPr>
            <w:tcW w:w="1960" w:type="dxa"/>
            <w:shd w:val="clear" w:color="auto" w:fill="auto"/>
          </w:tcPr>
          <w:p w:rsidR="00A07B35" w:rsidRPr="00FD4374" w:rsidRDefault="00A07B35" w:rsidP="00582A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</w:t>
            </w:r>
            <w:r w:rsidR="00582A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551" w:type="dxa"/>
            <w:shd w:val="clear" w:color="auto" w:fill="auto"/>
          </w:tcPr>
          <w:p w:rsidR="00A07B35" w:rsidRPr="00A07B35" w:rsidRDefault="002B313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слов. Синонимы и антонимы. Однокоренные слова. Ударение в слове Работа со словарём.</w:t>
            </w:r>
          </w:p>
        </w:tc>
        <w:tc>
          <w:tcPr>
            <w:tcW w:w="1959" w:type="dxa"/>
            <w:shd w:val="clear" w:color="auto" w:fill="auto"/>
          </w:tcPr>
          <w:p w:rsidR="00A07B35" w:rsidRPr="00582AA9" w:rsidRDefault="00582AA9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</w:tr>
      <w:tr w:rsidR="00A07B35" w:rsidRPr="00112B80" w:rsidTr="003A48C1">
        <w:trPr>
          <w:trHeight w:val="377"/>
        </w:trPr>
        <w:tc>
          <w:tcPr>
            <w:tcW w:w="1960" w:type="dxa"/>
            <w:shd w:val="clear" w:color="auto" w:fill="auto"/>
          </w:tcPr>
          <w:p w:rsidR="00A07B35" w:rsidRPr="00FD4374" w:rsidRDefault="00F44B46" w:rsidP="00A07B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6551" w:type="dxa"/>
            <w:shd w:val="clear" w:color="auto" w:fill="auto"/>
          </w:tcPr>
          <w:p w:rsidR="00A07B35" w:rsidRDefault="00F44B46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«орфограмма». Виды орфограмм. Мягкий знак – показатель мягкости согласных. Разделительный мягкий знак.</w:t>
            </w:r>
          </w:p>
          <w:p w:rsidR="00A63A2E" w:rsidRPr="00A07B35" w:rsidRDefault="00A63A2E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гласные. Удвоенные согласные. Парные по глухости-звонкости согласные. Слова с буквосочетаниями </w:t>
            </w:r>
            <w:r w:rsidRPr="00F20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чк, чн, чт, нч; жи, ши, ча, ща, чу, 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с парными по глухости-звонкости согласными зв</w:t>
            </w:r>
            <w:r w:rsidR="00F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 на конце слова и перед другим согласным в корне. </w:t>
            </w:r>
          </w:p>
        </w:tc>
        <w:tc>
          <w:tcPr>
            <w:tcW w:w="1959" w:type="dxa"/>
            <w:shd w:val="clear" w:color="auto" w:fill="auto"/>
          </w:tcPr>
          <w:p w:rsidR="00A07B35" w:rsidRPr="00582AA9" w:rsidRDefault="00582AA9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</w:t>
            </w:r>
          </w:p>
        </w:tc>
      </w:tr>
      <w:tr w:rsidR="00A07B35" w:rsidRPr="00112B80" w:rsidTr="003A48C1">
        <w:trPr>
          <w:trHeight w:val="377"/>
        </w:trPr>
        <w:tc>
          <w:tcPr>
            <w:tcW w:w="1960" w:type="dxa"/>
            <w:shd w:val="clear" w:color="auto" w:fill="auto"/>
          </w:tcPr>
          <w:p w:rsidR="00A07B35" w:rsidRPr="00FD4374" w:rsidRDefault="00466302" w:rsidP="00A07B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6551" w:type="dxa"/>
            <w:shd w:val="clear" w:color="auto" w:fill="auto"/>
          </w:tcPr>
          <w:p w:rsidR="00466302" w:rsidRDefault="00466302" w:rsidP="004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 «части речи». Число имён существительных, имён прилагательных и глаголов. </w:t>
            </w:r>
          </w:p>
          <w:p w:rsidR="00466302" w:rsidRDefault="00466302" w:rsidP="004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частицы  НЕ с глаголами.</w:t>
            </w:r>
          </w:p>
          <w:p w:rsidR="00A07B35" w:rsidRPr="00A07B35" w:rsidRDefault="00466302" w:rsidP="004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текста: повествование, описание,  рассуждение.</w:t>
            </w:r>
          </w:p>
        </w:tc>
        <w:tc>
          <w:tcPr>
            <w:tcW w:w="1959" w:type="dxa"/>
            <w:shd w:val="clear" w:color="auto" w:fill="auto"/>
          </w:tcPr>
          <w:p w:rsidR="00A07B35" w:rsidRPr="00582AA9" w:rsidRDefault="00582AA9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</w:t>
            </w:r>
          </w:p>
        </w:tc>
      </w:tr>
      <w:tr w:rsidR="00A07B35" w:rsidRPr="00112B80" w:rsidTr="003A48C1">
        <w:trPr>
          <w:trHeight w:val="377"/>
        </w:trPr>
        <w:tc>
          <w:tcPr>
            <w:tcW w:w="1960" w:type="dxa"/>
            <w:shd w:val="clear" w:color="auto" w:fill="auto"/>
          </w:tcPr>
          <w:p w:rsidR="00A07B35" w:rsidRPr="00FD4374" w:rsidRDefault="004A0AD3" w:rsidP="00A07B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551" w:type="dxa"/>
            <w:shd w:val="clear" w:color="auto" w:fill="auto"/>
          </w:tcPr>
          <w:p w:rsidR="00A07B35" w:rsidRPr="00A07B35" w:rsidRDefault="0021547E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тем, изученных во 2 классе.</w:t>
            </w:r>
          </w:p>
        </w:tc>
        <w:tc>
          <w:tcPr>
            <w:tcW w:w="1959" w:type="dxa"/>
            <w:shd w:val="clear" w:color="auto" w:fill="auto"/>
          </w:tcPr>
          <w:p w:rsidR="00A07B35" w:rsidRPr="00582AA9" w:rsidRDefault="00582AA9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</w:tr>
    </w:tbl>
    <w:p w:rsidR="008101AF" w:rsidRDefault="008101AF" w:rsidP="0017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6D9" w:rsidRPr="001706D9" w:rsidRDefault="001706D9" w:rsidP="0017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1706D9" w:rsidRPr="001706D9" w:rsidRDefault="001706D9" w:rsidP="0017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706D9" w:rsidRDefault="003A48C1" w:rsidP="0050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06D9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1706D9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505233" w:rsidRPr="00505233" w:rsidRDefault="00505233" w:rsidP="0050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8101AF" w:rsidRPr="001706D9" w:rsidTr="001F706A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AF" w:rsidRPr="001706D9" w:rsidRDefault="00C15A92" w:rsidP="001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1AF" w:rsidRPr="001706D9" w:rsidTr="001F706A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</w:t>
            </w: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D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"Наша речь".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FD4374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514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главной мысли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D14C99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9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FD4374" w:rsidRDefault="00F053E2" w:rsidP="0017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F053E2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E2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F053E2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E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  Определение границ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F053E2" w:rsidRDefault="00F053E2" w:rsidP="00677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E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из слов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F053E2" w:rsidRDefault="00F053E2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E2">
              <w:rPr>
                <w:rFonts w:ascii="Times New Roman" w:eastAsia="Calibri" w:hAnsi="Times New Roman" w:cs="Times New Roman"/>
                <w:sz w:val="24"/>
                <w:szCs w:val="24"/>
              </w:rPr>
              <w:t>Члены предложения. Основа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D14C99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F053E2" w:rsidP="00C86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E2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F053E2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F053E2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E2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F053E2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F053E2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E2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F053E2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F053E2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E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грамматической основы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F053E2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FD4374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1706D9" w:rsidRDefault="005A0B18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Default="00FD4374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Pr="008101AF" w:rsidRDefault="005A0B18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Default="006E327A" w:rsidP="00A07B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</w:t>
            </w:r>
            <w:r w:rsidR="00A07B35">
              <w:rPr>
                <w:rFonts w:ascii="Times New Roman" w:eastAsia="Calibri" w:hAnsi="Times New Roman" w:cs="Times New Roman"/>
                <w:sz w:val="24"/>
                <w:szCs w:val="24"/>
              </w:rPr>
              <w:t>по репродукции картины И.С. Остроухова «Золотая осень».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Default="007A26FB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A07B35" w:rsidRDefault="00A07B35" w:rsidP="0017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</w:t>
            </w:r>
            <w:r w:rsidR="00582A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  <w:p w:rsidR="00A07B35" w:rsidRDefault="002B3133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значение.</w:t>
            </w:r>
            <w:r w:rsidR="00973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Лексическое значение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Default="007A26FB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Default="00973372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Default="007A26FB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A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Default="00973372" w:rsidP="00170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AF" w:rsidRDefault="007A26FB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Default="00973372" w:rsidP="00E2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Прямое и переносное значение многозначных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Default="00973372" w:rsidP="00E2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Default="00973372" w:rsidP="00E2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F44B46" w:rsidRDefault="00973372" w:rsidP="00E20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B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973372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«Лисички».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58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родственных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подборе однокоренных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корня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Какие бывают слоги.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Как определить ударный слог?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ударения в словах. Разное значение одинаково записанных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F4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 Правила переноса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В. Бианки «Листопадничек».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рисункам и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F44B46" w:rsidP="005F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«Слово».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Default="00F44B46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буквы.</w:t>
            </w:r>
          </w:p>
          <w:p w:rsidR="008773BD" w:rsidRPr="008773BD" w:rsidRDefault="008773BD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84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звуки и буквы?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846F88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алфавит. Использование алфавита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846F88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846F88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репродукции картины З.Е.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Серебряковой «За обедом».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A64D6B" w:rsidRDefault="00846F88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A64D6B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ответов на вопросы по картине и тексту А. Митта.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A64D6B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A64D6B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и проверяемые слова. Подбор проверочных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F44B46" w:rsidRDefault="00A64D6B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безударных гласных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A64D6B" w:rsidRDefault="00A64D6B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6D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06D" w:rsidRPr="00A64D6B" w:rsidRDefault="00A64D6B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6D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6D" w:rsidRPr="001706D9" w:rsidRDefault="00E2006D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6B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1706D9" w:rsidRDefault="00A64D6B" w:rsidP="00E200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D6B" w:rsidRPr="00A64D6B" w:rsidRDefault="00A64D6B" w:rsidP="00E2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«Безударные гласные».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B" w:rsidRDefault="007A26F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1706D9" w:rsidRDefault="00A64D6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1706D9" w:rsidRDefault="00A64D6B" w:rsidP="00E2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64D6B" w:rsidRDefault="00A64D6B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безударные 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64D6B" w:rsidRDefault="00A64D6B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64D6B" w:rsidRDefault="00A64D6B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орфограммами.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C14CC4" w:rsidRDefault="00A64D6B" w:rsidP="00A6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репродукции картины С. А. Тутунова «Зима пришла. Детство».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64D6B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64D6B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7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Согласные звуки.</w:t>
            </w:r>
          </w:p>
          <w:p w:rsidR="00A64D6B" w:rsidRPr="00E67FD9" w:rsidRDefault="00A64D6B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Отличия согласного от гласного.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64D6B" w:rsidP="00A6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 и  Й. Отличие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64D6B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деформированными предложениями и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репродукции картины А.С. Степанова «Лоси».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 в шутку и всерьёз».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8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8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рисунку.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58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знак. Для чего он служит?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58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с мягким знаком.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7A26FB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58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картинке и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E67FD9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«Пишем письмо».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r w:rsidRPr="00F20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чк, чн, чт, щн, нч.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«Рифма».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r w:rsidRPr="00F20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жи-ши, ча-ща, чу-щу.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написании слов с с буквосочетаниями </w:t>
            </w:r>
            <w:r w:rsidRPr="00F20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жи-ши, ча-ща, чу-щу.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3F76B8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855A5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F20F60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слов с парными согласными.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и проверяемые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855A5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855A5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слов с парными согласными. Тренировочные упражнения в подборе проверочных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 « Парный согласный по глухости-звонкости звук на конце слова и перед другим парным согласным».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текста по вопросам и картинке. «Оляпка».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с мягким знаком.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E67FD9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Определение границ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A2173C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картинкам и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речи.</w:t>
            </w:r>
          </w:p>
          <w:p w:rsidR="00466302" w:rsidRPr="00466302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частей речи по значению и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6A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3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Имя существительное.</w:t>
            </w:r>
          </w:p>
          <w:p w:rsidR="00466302" w:rsidRPr="00466302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6A" w:rsidRPr="00A2173C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Определение границ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466302" w:rsidP="004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кто? и что?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466302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9A6A8D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9A6A8D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 «Большая буква в именах  собственных».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06A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06A" w:rsidRPr="00A2173C" w:rsidRDefault="009A6A8D" w:rsidP="001F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репродукцией картины В.М. Васнецова «Богатыри». Составление и запись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6A" w:rsidRDefault="00E83D89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A" w:rsidRPr="001706D9" w:rsidRDefault="001F706A" w:rsidP="001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5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5F" w:rsidRPr="00A2173C" w:rsidRDefault="009A6A8D" w:rsidP="005C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происхождении русских фамилий.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5F" w:rsidRDefault="00E83D89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5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5F" w:rsidRPr="00A2173C" w:rsidRDefault="009A6A8D" w:rsidP="009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 и списывание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5F" w:rsidRDefault="00E83D89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5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5F" w:rsidRPr="00A2173C" w:rsidRDefault="009A6A8D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кошке по вопросному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5F" w:rsidRDefault="00E83D89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5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5F" w:rsidRPr="00A2173C" w:rsidRDefault="009A6A8D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5F" w:rsidRDefault="00E83D89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5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5F" w:rsidRPr="00A2173C" w:rsidRDefault="009A6A8D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5F" w:rsidRDefault="00E83D89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5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5F" w:rsidRPr="00A2173C" w:rsidRDefault="009A6A8D" w:rsidP="009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Сказка о Зайце и Черепахе.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5F" w:rsidRDefault="00E83D89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5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5F" w:rsidRPr="00A2173C" w:rsidRDefault="009A6A8D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Запись ответов на вопросы по тексту и картинке.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5F" w:rsidRDefault="00E83D89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65F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065F" w:rsidRPr="00A2173C" w:rsidRDefault="009A6A8D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5F" w:rsidRDefault="00E83D89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F" w:rsidRPr="001706D9" w:rsidRDefault="0017065F" w:rsidP="001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«Имя существительное».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6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Глагол.</w:t>
            </w:r>
          </w:p>
          <w:p w:rsidR="00C15A92" w:rsidRPr="009A6A8D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глаголе как о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нахождении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9A6A8D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репродукции </w:t>
            </w:r>
            <w:r w:rsidRPr="009A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A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Саврасова «Грачи прилетели».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текста  «Муравей и голубка» по Л. Толстому.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Текст-повествование. Роль глаголов в тексте-повествования.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отрывком  из рассказа Г. Скребицкого «Домик в лесу».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Имя прилагательное.</w:t>
            </w:r>
          </w:p>
          <w:p w:rsidR="00C15A92" w:rsidRPr="007405BB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то такое имя прилагательное?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отрывком из сказки В. Катаева «Цветик-семицветик».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7405BB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Определение числа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7405BB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 Роль имён прилагательных в тексте-описания.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тексте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орфограммами.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 Ф.П. Толстого «Букет цветов, бабочка и птичка».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0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Местоимение.</w:t>
            </w:r>
          </w:p>
          <w:p w:rsidR="00C15A92" w:rsidRPr="004A0AD3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 по картинке с использованием диалога.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Текст-рассуждение. Части текста-рассуждения.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текстом-рассуждением.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«Местоимение».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0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Предлоги.</w:t>
            </w:r>
          </w:p>
          <w:p w:rsidR="00C15A92" w:rsidRPr="004A0AD3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служат предлоги в речи?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предлогов со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Нахождение слов с предлогами.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рассказу Б. Житкова.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4A0AD3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репродукции картины И.И. Шишкина  «Утро в сосновом лесу».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Знаки препинания в конце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орфограммами.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F2609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F2609D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F2609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Лексическое значение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F2609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F2609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 пропущенными орфограммами.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«Май».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 Тренировочные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92" w:rsidRPr="001706D9" w:rsidTr="00B5013D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A2173C" w:rsidRDefault="00C15A92" w:rsidP="00C1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92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2" w:rsidRPr="001706D9" w:rsidRDefault="00C15A92" w:rsidP="00C1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6D9" w:rsidRDefault="001706D9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3" w:rsidRDefault="00505233" w:rsidP="0017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00"/>
      </w:tblGrid>
      <w:tr w:rsidR="00505233" w:rsidRPr="00505233" w:rsidTr="00505233">
        <w:trPr>
          <w:trHeight w:val="245"/>
        </w:trPr>
        <w:tc>
          <w:tcPr>
            <w:tcW w:w="2660" w:type="dxa"/>
            <w:shd w:val="clear" w:color="auto" w:fill="auto"/>
          </w:tcPr>
          <w:p w:rsidR="00505233" w:rsidRPr="00505233" w:rsidRDefault="00505233" w:rsidP="005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:rsidR="00505233" w:rsidRPr="00505233" w:rsidRDefault="00505233" w:rsidP="0050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A07B35" w:rsidRPr="00505233" w:rsidTr="00453AE0">
        <w:trPr>
          <w:trHeight w:val="547"/>
        </w:trPr>
        <w:tc>
          <w:tcPr>
            <w:tcW w:w="2660" w:type="dxa"/>
            <w:shd w:val="clear" w:color="auto" w:fill="auto"/>
          </w:tcPr>
          <w:p w:rsidR="00A07B35" w:rsidRPr="00112B80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7700" w:type="dxa"/>
          </w:tcPr>
          <w:p w:rsidR="00A07B35" w:rsidRPr="00505233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устную и письменную речь, речь про себя (внутреннюю), монолог и диалог.</w:t>
            </w:r>
          </w:p>
        </w:tc>
      </w:tr>
      <w:tr w:rsidR="00A07B35" w:rsidRPr="00505233" w:rsidTr="00A2173C">
        <w:trPr>
          <w:trHeight w:val="992"/>
        </w:trPr>
        <w:tc>
          <w:tcPr>
            <w:tcW w:w="2660" w:type="dxa"/>
            <w:shd w:val="clear" w:color="auto" w:fill="auto"/>
          </w:tcPr>
          <w:p w:rsidR="00A07B35" w:rsidRPr="00112B80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7700" w:type="dxa"/>
          </w:tcPr>
          <w:p w:rsidR="00A07B35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тему и главную мысль текста, придумывать заголовок к тексту. Уметь делить текст на части (начало, основную часть и концовку).</w:t>
            </w:r>
          </w:p>
          <w:p w:rsidR="002B3133" w:rsidRPr="005C0B43" w:rsidRDefault="002B313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текст на заданную тему.</w:t>
            </w:r>
          </w:p>
        </w:tc>
      </w:tr>
      <w:tr w:rsidR="00A07B35" w:rsidRPr="00505233" w:rsidTr="00A2173C">
        <w:trPr>
          <w:trHeight w:val="992"/>
        </w:trPr>
        <w:tc>
          <w:tcPr>
            <w:tcW w:w="2660" w:type="dxa"/>
            <w:shd w:val="clear" w:color="auto" w:fill="auto"/>
          </w:tcPr>
          <w:p w:rsidR="00A07B35" w:rsidRPr="00112B80" w:rsidRDefault="00A07B35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700" w:type="dxa"/>
          </w:tcPr>
          <w:p w:rsidR="00A07B35" w:rsidRDefault="002B313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грамматическую основу предложения. </w:t>
            </w:r>
          </w:p>
          <w:p w:rsidR="002B3133" w:rsidRDefault="002B313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нераспространённые и распространённые предложения.</w:t>
            </w:r>
          </w:p>
          <w:p w:rsidR="002B3133" w:rsidRPr="005C0B43" w:rsidRDefault="002B313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слов в предложении по вопросам.</w:t>
            </w:r>
          </w:p>
        </w:tc>
      </w:tr>
      <w:tr w:rsidR="00A07B35" w:rsidRPr="00505233" w:rsidTr="00A2173C">
        <w:trPr>
          <w:trHeight w:val="992"/>
        </w:trPr>
        <w:tc>
          <w:tcPr>
            <w:tcW w:w="2660" w:type="dxa"/>
            <w:shd w:val="clear" w:color="auto" w:fill="auto"/>
          </w:tcPr>
          <w:p w:rsidR="00A07B35" w:rsidRPr="00FD4374" w:rsidRDefault="00A07B35" w:rsidP="00A07B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Слова, слова, слова</w:t>
            </w:r>
          </w:p>
        </w:tc>
        <w:tc>
          <w:tcPr>
            <w:tcW w:w="7700" w:type="dxa"/>
          </w:tcPr>
          <w:p w:rsidR="00A07B35" w:rsidRPr="005C0B43" w:rsidRDefault="002B313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прямое и переносное значение слов. Уметь подбирать к словам антонимы и синонимы. Уметь выделять корень в однокоренных словах.</w:t>
            </w:r>
            <w:r w:rsidR="0085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ставить ударение в словах.</w:t>
            </w:r>
          </w:p>
        </w:tc>
      </w:tr>
      <w:tr w:rsidR="00A07B35" w:rsidRPr="00505233" w:rsidTr="00855A5C">
        <w:trPr>
          <w:trHeight w:val="416"/>
        </w:trPr>
        <w:tc>
          <w:tcPr>
            <w:tcW w:w="2660" w:type="dxa"/>
          </w:tcPr>
          <w:p w:rsidR="00A07B35" w:rsidRPr="00505233" w:rsidRDefault="00F44B46" w:rsidP="00A07B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7700" w:type="dxa"/>
          </w:tcPr>
          <w:p w:rsidR="00A07B35" w:rsidRDefault="008773BD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грамотно записывать слова с заглавной буквы, с безударными гласными в корне, с удвоенн</w:t>
            </w:r>
            <w:r w:rsidR="00F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согласными, с мягким знак</w:t>
            </w:r>
            <w:r w:rsidR="0085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парными по глухости-звонкости согласными звуками на конце слова и перед </w:t>
            </w:r>
            <w:r w:rsidR="0085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согласным в корне.</w:t>
            </w:r>
          </w:p>
          <w:p w:rsidR="00F20F60" w:rsidRPr="005C0B43" w:rsidRDefault="00F20F60" w:rsidP="00F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записывать слова с буквосочетаниями чк, чн, чт, нч;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жи, ши, ча, ща, чу, щу. </w:t>
            </w:r>
          </w:p>
        </w:tc>
      </w:tr>
      <w:tr w:rsidR="00F44B46" w:rsidRPr="00505233" w:rsidTr="00505233">
        <w:trPr>
          <w:trHeight w:val="992"/>
        </w:trPr>
        <w:tc>
          <w:tcPr>
            <w:tcW w:w="2660" w:type="dxa"/>
          </w:tcPr>
          <w:p w:rsidR="00F44B46" w:rsidRDefault="00466302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речи</w:t>
            </w:r>
          </w:p>
        </w:tc>
        <w:tc>
          <w:tcPr>
            <w:tcW w:w="7700" w:type="dxa"/>
          </w:tcPr>
          <w:p w:rsidR="00F44B46" w:rsidRDefault="00466302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части речи, число имён существительных, имён прилагательных и глаголов. Уметь правильно писать частицу НЕ с глаголами.</w:t>
            </w:r>
          </w:p>
          <w:p w:rsidR="00466302" w:rsidRPr="005C0B43" w:rsidRDefault="00466302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тип текста: повествование, описание,  рассуждение.</w:t>
            </w:r>
          </w:p>
        </w:tc>
      </w:tr>
      <w:tr w:rsidR="00F44B46" w:rsidRPr="00505233" w:rsidTr="0021547E">
        <w:trPr>
          <w:trHeight w:val="571"/>
        </w:trPr>
        <w:tc>
          <w:tcPr>
            <w:tcW w:w="2660" w:type="dxa"/>
          </w:tcPr>
          <w:p w:rsidR="00F44B46" w:rsidRDefault="004A0AD3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700" w:type="dxa"/>
          </w:tcPr>
          <w:p w:rsidR="00F44B46" w:rsidRPr="005C0B43" w:rsidRDefault="0021547E" w:rsidP="002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 .</w:t>
            </w:r>
          </w:p>
        </w:tc>
      </w:tr>
    </w:tbl>
    <w:p w:rsidR="00FF7576" w:rsidRDefault="00FF7576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560177"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 w:rsidR="003A48C1"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3A48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06D9" w:rsidRDefault="001706D9"/>
    <w:sectPr w:rsidR="001706D9" w:rsidSect="00936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35" w:rsidRDefault="006E6F35" w:rsidP="00CA20E4">
      <w:pPr>
        <w:spacing w:after="0" w:line="240" w:lineRule="auto"/>
      </w:pPr>
      <w:r>
        <w:separator/>
      </w:r>
    </w:p>
  </w:endnote>
  <w:endnote w:type="continuationSeparator" w:id="1">
    <w:p w:rsidR="006E6F35" w:rsidRDefault="006E6F35" w:rsidP="00CA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D3" w:rsidRDefault="00D526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337911"/>
      <w:docPartObj>
        <w:docPartGallery w:val="Page Numbers (Bottom of Page)"/>
        <w:docPartUnique/>
      </w:docPartObj>
    </w:sdtPr>
    <w:sdtContent>
      <w:p w:rsidR="00F22DC9" w:rsidRDefault="00480758">
        <w:pPr>
          <w:pStyle w:val="a5"/>
          <w:jc w:val="center"/>
        </w:pPr>
        <w:r>
          <w:fldChar w:fldCharType="begin"/>
        </w:r>
        <w:r w:rsidR="00F22DC9">
          <w:instrText>PAGE   \* MERGEFORMAT</w:instrText>
        </w:r>
        <w:r>
          <w:fldChar w:fldCharType="separate"/>
        </w:r>
        <w:r w:rsidR="00136D6F">
          <w:rPr>
            <w:noProof/>
          </w:rPr>
          <w:t>8</w:t>
        </w:r>
        <w:r>
          <w:fldChar w:fldCharType="end"/>
        </w:r>
      </w:p>
    </w:sdtContent>
  </w:sdt>
  <w:p w:rsidR="00D526D3" w:rsidRDefault="00D526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357281"/>
      <w:docPartObj>
        <w:docPartGallery w:val="Page Numbers (Bottom of Page)"/>
        <w:docPartUnique/>
      </w:docPartObj>
    </w:sdtPr>
    <w:sdtContent>
      <w:p w:rsidR="007A26FB" w:rsidRDefault="00480758">
        <w:pPr>
          <w:pStyle w:val="a5"/>
          <w:jc w:val="center"/>
        </w:pPr>
        <w:r>
          <w:fldChar w:fldCharType="begin"/>
        </w:r>
        <w:r w:rsidR="007A26FB">
          <w:instrText>PAGE   \* MERGEFORMAT</w:instrText>
        </w:r>
        <w:r>
          <w:fldChar w:fldCharType="separate"/>
        </w:r>
        <w:r w:rsidR="00136D6F">
          <w:rPr>
            <w:noProof/>
          </w:rPr>
          <w:t>1</w:t>
        </w:r>
        <w:r>
          <w:fldChar w:fldCharType="end"/>
        </w:r>
      </w:p>
    </w:sdtContent>
  </w:sdt>
  <w:p w:rsidR="007A26FB" w:rsidRDefault="007A2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35" w:rsidRDefault="006E6F35" w:rsidP="00CA20E4">
      <w:pPr>
        <w:spacing w:after="0" w:line="240" w:lineRule="auto"/>
      </w:pPr>
      <w:r>
        <w:separator/>
      </w:r>
    </w:p>
  </w:footnote>
  <w:footnote w:type="continuationSeparator" w:id="1">
    <w:p w:rsidR="006E6F35" w:rsidRDefault="006E6F35" w:rsidP="00CA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D3" w:rsidRDefault="00D52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D3" w:rsidRDefault="00D526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D3" w:rsidRDefault="00D526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706D9"/>
    <w:rsid w:val="00112B80"/>
    <w:rsid w:val="00136D6F"/>
    <w:rsid w:val="0017065F"/>
    <w:rsid w:val="001706D9"/>
    <w:rsid w:val="001F706A"/>
    <w:rsid w:val="0021547E"/>
    <w:rsid w:val="00222372"/>
    <w:rsid w:val="002B3133"/>
    <w:rsid w:val="002C0F72"/>
    <w:rsid w:val="002D62A2"/>
    <w:rsid w:val="002D7AA7"/>
    <w:rsid w:val="003A48C1"/>
    <w:rsid w:val="003B5D7F"/>
    <w:rsid w:val="003F76B8"/>
    <w:rsid w:val="00422B3B"/>
    <w:rsid w:val="004430E3"/>
    <w:rsid w:val="00453AE0"/>
    <w:rsid w:val="00466302"/>
    <w:rsid w:val="00475C16"/>
    <w:rsid w:val="00480758"/>
    <w:rsid w:val="004A0AD3"/>
    <w:rsid w:val="00505233"/>
    <w:rsid w:val="0051486F"/>
    <w:rsid w:val="00560177"/>
    <w:rsid w:val="00566E13"/>
    <w:rsid w:val="00582AA9"/>
    <w:rsid w:val="005853B7"/>
    <w:rsid w:val="00587507"/>
    <w:rsid w:val="005A0B18"/>
    <w:rsid w:val="005C0B43"/>
    <w:rsid w:val="005F78D4"/>
    <w:rsid w:val="006774E8"/>
    <w:rsid w:val="006E327A"/>
    <w:rsid w:val="006E6F35"/>
    <w:rsid w:val="007405BB"/>
    <w:rsid w:val="007A26FB"/>
    <w:rsid w:val="007C16C3"/>
    <w:rsid w:val="008101AF"/>
    <w:rsid w:val="00846F88"/>
    <w:rsid w:val="00854ED0"/>
    <w:rsid w:val="00855A5C"/>
    <w:rsid w:val="00874E8D"/>
    <w:rsid w:val="00876E53"/>
    <w:rsid w:val="008773BD"/>
    <w:rsid w:val="008E10CD"/>
    <w:rsid w:val="00936AB2"/>
    <w:rsid w:val="00973372"/>
    <w:rsid w:val="009A6A8D"/>
    <w:rsid w:val="00A07B35"/>
    <w:rsid w:val="00A2173C"/>
    <w:rsid w:val="00A63A2E"/>
    <w:rsid w:val="00A64D6B"/>
    <w:rsid w:val="00B5013D"/>
    <w:rsid w:val="00C15A92"/>
    <w:rsid w:val="00C21579"/>
    <w:rsid w:val="00C86C19"/>
    <w:rsid w:val="00CA20E4"/>
    <w:rsid w:val="00D14C99"/>
    <w:rsid w:val="00D526D3"/>
    <w:rsid w:val="00D64028"/>
    <w:rsid w:val="00DC056A"/>
    <w:rsid w:val="00DF7270"/>
    <w:rsid w:val="00E2006D"/>
    <w:rsid w:val="00E67FD9"/>
    <w:rsid w:val="00E83D89"/>
    <w:rsid w:val="00F053E2"/>
    <w:rsid w:val="00F20F60"/>
    <w:rsid w:val="00F22DC9"/>
    <w:rsid w:val="00F2609D"/>
    <w:rsid w:val="00F31985"/>
    <w:rsid w:val="00F44B46"/>
    <w:rsid w:val="00FD4374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0E4"/>
  </w:style>
  <w:style w:type="paragraph" w:styleId="a5">
    <w:name w:val="footer"/>
    <w:basedOn w:val="a"/>
    <w:link w:val="a6"/>
    <w:uiPriority w:val="99"/>
    <w:unhideWhenUsed/>
    <w:rsid w:val="00CA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BCE9-26B8-405B-8FFF-79395FC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34</cp:revision>
  <dcterms:created xsi:type="dcterms:W3CDTF">2017-09-10T19:19:00Z</dcterms:created>
  <dcterms:modified xsi:type="dcterms:W3CDTF">2019-01-26T06:30:00Z</dcterms:modified>
</cp:coreProperties>
</file>