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6E" w:rsidRPr="00E662B1" w:rsidRDefault="00DF1B6E" w:rsidP="00E662B1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24"/>
        </w:rPr>
      </w:pPr>
      <w:r w:rsidRPr="00B52A1F">
        <w:rPr>
          <w:rFonts w:ascii="Times New Roman" w:hAnsi="Times New Roman" w:cs="Times New Roman"/>
          <w:b/>
          <w:sz w:val="28"/>
          <w:szCs w:val="24"/>
        </w:rPr>
        <w:t xml:space="preserve">Написание специальной индивидуальной программы развития (СИПР) с помощью электронного </w:t>
      </w:r>
      <w:r w:rsidR="00E662B1" w:rsidRPr="00E662B1">
        <w:rPr>
          <w:rFonts w:ascii="Times New Roman" w:hAnsi="Times New Roman" w:cs="Times New Roman"/>
          <w:b/>
          <w:sz w:val="28"/>
        </w:rPr>
        <w:t>Учебно-методического комплекса по разработке и реализации специальной индивидуальной программы развития</w:t>
      </w:r>
      <w:r w:rsidR="00E662B1" w:rsidRPr="00E662B1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F1B6E" w:rsidRPr="00B52A1F" w:rsidRDefault="00DF1B6E" w:rsidP="00B52A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2A1F">
        <w:rPr>
          <w:rFonts w:ascii="Times New Roman" w:hAnsi="Times New Roman" w:cs="Times New Roman"/>
          <w:sz w:val="24"/>
          <w:szCs w:val="24"/>
        </w:rPr>
        <w:t>Авдеева Светлана Николаевна</w:t>
      </w:r>
    </w:p>
    <w:p w:rsidR="00DF1B6E" w:rsidRPr="00B52A1F" w:rsidRDefault="00DF1B6E" w:rsidP="00B52A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2A1F">
        <w:rPr>
          <w:rFonts w:ascii="Times New Roman" w:hAnsi="Times New Roman" w:cs="Times New Roman"/>
          <w:sz w:val="24"/>
          <w:szCs w:val="24"/>
        </w:rPr>
        <w:t>учитель ИЗО</w:t>
      </w:r>
    </w:p>
    <w:p w:rsidR="00B52A1F" w:rsidRDefault="00DF1B6E" w:rsidP="00B52A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1B6E">
        <w:rPr>
          <w:rFonts w:ascii="Times New Roman" w:hAnsi="Times New Roman" w:cs="Times New Roman"/>
          <w:sz w:val="24"/>
          <w:szCs w:val="24"/>
        </w:rPr>
        <w:t>МБОУ</w:t>
      </w:r>
      <w:r w:rsidR="00B52A1F">
        <w:rPr>
          <w:rFonts w:ascii="Times New Roman" w:hAnsi="Times New Roman" w:cs="Times New Roman"/>
          <w:sz w:val="24"/>
          <w:szCs w:val="24"/>
        </w:rPr>
        <w:t xml:space="preserve"> </w:t>
      </w:r>
      <w:r w:rsidRPr="00DF1B6E">
        <w:rPr>
          <w:rFonts w:ascii="Times New Roman" w:hAnsi="Times New Roman" w:cs="Times New Roman"/>
          <w:sz w:val="24"/>
          <w:szCs w:val="24"/>
        </w:rPr>
        <w:t xml:space="preserve">«Общеобразовательная школа «Возможность»  </w:t>
      </w:r>
    </w:p>
    <w:p w:rsidR="00DF1B6E" w:rsidRPr="00DF1B6E" w:rsidRDefault="00DF1B6E" w:rsidP="00B52A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1B6E"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 здоровья </w:t>
      </w:r>
    </w:p>
    <w:p w:rsidR="00DF1B6E" w:rsidRDefault="00DF1B6E" w:rsidP="00B52A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1B6E">
        <w:rPr>
          <w:rFonts w:ascii="Times New Roman" w:hAnsi="Times New Roman" w:cs="Times New Roman"/>
          <w:sz w:val="24"/>
          <w:szCs w:val="24"/>
        </w:rPr>
        <w:t>г.  Дубны Московской области»</w:t>
      </w:r>
    </w:p>
    <w:p w:rsidR="00E662B1" w:rsidRPr="00DF1B6E" w:rsidRDefault="00E662B1" w:rsidP="00B52A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62B1" w:rsidRDefault="00B52A1F" w:rsidP="00B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2A1F">
        <w:rPr>
          <w:rFonts w:ascii="Times New Roman" w:hAnsi="Times New Roman" w:cs="Times New Roman"/>
          <w:sz w:val="24"/>
        </w:rPr>
        <w:t xml:space="preserve">Важнейшей проблемой, с которой столкнулись школы после введение в действие ФГОСов для школьников с ОВЗ, является отсутствие навыка составления адаптированной основной общеобразовательной программы (АООП) и специальной индивидуальной программы развития (СИПР) для детей с различными видами и выраженностью ограничений. </w:t>
      </w:r>
    </w:p>
    <w:p w:rsidR="00E662B1" w:rsidRPr="00E662B1" w:rsidRDefault="00E662B1" w:rsidP="00E662B1">
      <w:pPr>
        <w:pStyle w:val="a5"/>
        <w:spacing w:before="0" w:beforeAutospacing="0" w:after="0" w:afterAutospacing="0"/>
        <w:ind w:firstLine="709"/>
      </w:pPr>
      <w:r w:rsidRPr="00E662B1">
        <w:rPr>
          <w:b/>
          <w:bCs/>
        </w:rPr>
        <w:t xml:space="preserve">Основная цель СИПР - </w:t>
      </w:r>
      <w:r w:rsidRPr="00E662B1">
        <w:t>построение образовательного процесса для ребёнка с ОВЗ в соответствии с его реальными возможностями, исходя из особенностей его развития и образовательных потребностей.</w:t>
      </w:r>
    </w:p>
    <w:p w:rsidR="00E662B1" w:rsidRPr="00E662B1" w:rsidRDefault="00E662B1" w:rsidP="00E662B1">
      <w:pPr>
        <w:pStyle w:val="a5"/>
        <w:spacing w:before="0" w:beforeAutospacing="0" w:after="0" w:afterAutospacing="0"/>
        <w:ind w:firstLine="709"/>
      </w:pPr>
      <w:r w:rsidRPr="00E662B1">
        <w:rPr>
          <w:iCs/>
        </w:rPr>
        <w:t>СИПР</w:t>
      </w:r>
      <w:r w:rsidRPr="00E662B1">
        <w:rPr>
          <w:i/>
          <w:iCs/>
        </w:rPr>
        <w:t xml:space="preserve"> </w:t>
      </w:r>
      <w:r w:rsidRPr="00E662B1">
        <w:t>– документ, описывающий специальные образовательные условия для максимальной реализации особых образовательных потребностей ребенка с ОВЗ в процессе обучения и воспитания на определенной ступени образования.</w:t>
      </w:r>
    </w:p>
    <w:p w:rsidR="00E662B1" w:rsidRPr="00E662B1" w:rsidRDefault="00E662B1" w:rsidP="00E662B1">
      <w:pPr>
        <w:pStyle w:val="a5"/>
        <w:spacing w:before="0" w:beforeAutospacing="0" w:after="0" w:afterAutospacing="0"/>
        <w:ind w:firstLine="709"/>
      </w:pPr>
      <w:r w:rsidRPr="00E662B1">
        <w:t xml:space="preserve">Она реализует </w:t>
      </w:r>
      <w:r w:rsidRPr="00E662B1">
        <w:rPr>
          <w:b/>
          <w:bCs/>
          <w:i/>
          <w:iCs/>
        </w:rPr>
        <w:t>индивидуальный образовательный маршрут</w:t>
      </w:r>
      <w:r w:rsidRPr="00E662B1">
        <w:rPr>
          <w:b/>
          <w:bCs/>
        </w:rPr>
        <w:t xml:space="preserve"> </w:t>
      </w:r>
      <w:r w:rsidRPr="00E662B1">
        <w:t>ребенка в рамках образовательного учреждения.</w:t>
      </w:r>
    </w:p>
    <w:p w:rsidR="00E662B1" w:rsidRPr="00E662B1" w:rsidRDefault="00E662B1" w:rsidP="00E662B1">
      <w:pPr>
        <w:pStyle w:val="a5"/>
        <w:spacing w:before="0" w:beforeAutospacing="0" w:after="0" w:afterAutospacing="0"/>
        <w:ind w:firstLine="709"/>
      </w:pPr>
      <w:r w:rsidRPr="00E662B1">
        <w:t xml:space="preserve">СИПР разрабатывается для следующих категорий обучающихся: </w:t>
      </w:r>
    </w:p>
    <w:p w:rsidR="00E662B1" w:rsidRPr="00E662B1" w:rsidRDefault="00E662B1" w:rsidP="00E662B1">
      <w:pPr>
        <w:pStyle w:val="a5"/>
        <w:spacing w:before="0" w:beforeAutospacing="0" w:after="0" w:afterAutospacing="0"/>
        <w:ind w:firstLine="709"/>
      </w:pPr>
      <w:r w:rsidRPr="00E662B1">
        <w:t>1) Дети с ОВЗ, получающие образование в форме индивидуального обучения на дому, в том числе дети-инвалиды;</w:t>
      </w:r>
    </w:p>
    <w:p w:rsidR="00E662B1" w:rsidRPr="00E662B1" w:rsidRDefault="00E662B1" w:rsidP="00E662B1">
      <w:pPr>
        <w:pStyle w:val="a5"/>
        <w:spacing w:before="0" w:beforeAutospacing="0" w:after="0" w:afterAutospacing="0"/>
        <w:ind w:firstLine="709"/>
      </w:pPr>
      <w:r w:rsidRPr="00E662B1">
        <w:t>2) Дети с ОВЗ, получающие образование в форме дистанционного обучения, в том числе дети-инвалиды;</w:t>
      </w:r>
    </w:p>
    <w:p w:rsidR="00E662B1" w:rsidRPr="00E662B1" w:rsidRDefault="00E662B1" w:rsidP="00E662B1">
      <w:pPr>
        <w:pStyle w:val="a5"/>
        <w:spacing w:before="0" w:beforeAutospacing="0" w:after="0" w:afterAutospacing="0"/>
        <w:ind w:firstLine="709"/>
      </w:pPr>
      <w:r w:rsidRPr="00E662B1">
        <w:t xml:space="preserve">3) </w:t>
      </w:r>
      <w:r w:rsidRPr="00E662B1">
        <w:rPr>
          <w:iCs/>
        </w:rPr>
        <w:t>Дети с ОВЗ, обучающиеся в форме очного обучения в рамках реализации инклюзивной практики</w:t>
      </w:r>
      <w:r w:rsidRPr="00E662B1">
        <w:rPr>
          <w:i/>
          <w:iCs/>
        </w:rPr>
        <w:t>.</w:t>
      </w:r>
    </w:p>
    <w:p w:rsidR="00E662B1" w:rsidRDefault="00B52A1F" w:rsidP="00E6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2A1F">
        <w:rPr>
          <w:rFonts w:ascii="Times New Roman" w:hAnsi="Times New Roman" w:cs="Times New Roman"/>
          <w:sz w:val="24"/>
        </w:rPr>
        <w:t xml:space="preserve">Сейчас появился очень удобный ресурс, который может помочь в этом школьным специалистам: новый электронный Учебно-методический комплекс по разработке и реализации специальной индивидуальной программы развития, созданный псковским Центром лечебной педагогики под руководством Андрея Царева. </w:t>
      </w:r>
    </w:p>
    <w:p w:rsidR="00B52A1F" w:rsidRPr="00B52A1F" w:rsidRDefault="00B52A1F" w:rsidP="00E66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2A1F">
        <w:rPr>
          <w:rFonts w:ascii="Times New Roman" w:hAnsi="Times New Roman" w:cs="Times New Roman"/>
          <w:sz w:val="24"/>
        </w:rPr>
        <w:t>Разработчики надеются, что комплекс будет полезен в работе с особыми детьми, и просят присылать отзывы, замечания и предложения по улучшению учебного комплекса, чтобы совершенствовать и развивать данный ресурс.</w:t>
      </w:r>
    </w:p>
    <w:p w:rsidR="00DF1B6E" w:rsidRPr="00DF1B6E" w:rsidRDefault="00DF1B6E" w:rsidP="00B5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Учебно-методический комплекс (УМК) разработан в соответствии с требованиями ФГОС образования обучающихся с умственной отсталостью (интеллектуальными нарушениями), с учетом второго варианта примерной адаптированной основной общеобразовательной программы образования обучающихся с умственной отсталостью (интеллектуальными нарушениями) (АООП ИН-2). </w:t>
      </w:r>
    </w:p>
    <w:p w:rsidR="00DF1B6E" w:rsidRPr="00DF1B6E" w:rsidRDefault="00DF1B6E" w:rsidP="00B5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sz w:val="24"/>
          <w:szCs w:val="24"/>
        </w:rPr>
        <w:t xml:space="preserve">УМК предназначен для специалистов, участвующих в разработке и реализации специальных индивидуальных программ развития (СИПР) для обучающихся с умеренной, тяжелой и глубокой степенью умственной отсталости (интеллектуальными нарушениями), с тяжелыми и множественными нарушениями развития (ТМНР). УМК может использоваться при разработке СИПР для обучающихся по </w:t>
      </w:r>
      <w:r w:rsidRPr="00DF1B6E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F1B6E">
        <w:rPr>
          <w:rFonts w:ascii="Times New Roman" w:eastAsia="Times New Roman" w:hAnsi="Times New Roman" w:cs="Times New Roman"/>
          <w:sz w:val="24"/>
          <w:szCs w:val="24"/>
        </w:rPr>
        <w:t xml:space="preserve"> варианту АООП начального образования детей с ОВЗ, на основе ФГОС начального общего образования обучающихся с ОВЗ. </w:t>
      </w:r>
    </w:p>
    <w:p w:rsidR="00DF1B6E" w:rsidRPr="00DF1B6E" w:rsidRDefault="00DF1B6E" w:rsidP="00B5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sz w:val="24"/>
          <w:szCs w:val="24"/>
        </w:rPr>
        <w:t xml:space="preserve">Предлагаемый в УМК материал поможет учителям и другим специалистам планировать и осуществлять образование детей нарушениями интеллекта с учетом их индивидуальных образовательных потребностей и в соответствии с требованиями ФГОС. </w:t>
      </w:r>
    </w:p>
    <w:p w:rsidR="00DF1B6E" w:rsidRPr="00DF1B6E" w:rsidRDefault="00DF1B6E" w:rsidP="00B5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Специфические образовательные потребности детей с умеренной, тяжелой, глубокой умственной отсталостью, с тяжелыми и множественными нарушениями развития вызывают необходимость индивидуализации их обучения и воспитания. Выбор содержания и средств образования происходит с учетом познавательных, физических, эмоциональных возможностей и особенностей каждого обучающегося. Учесть широкий диапазон особенностей и потребностей таких детей возможно только при индивидуализации обучения и воспитания ребенка. ФГОС предусматривает такой инструмент в виде специальной индивидуальной программы развития ребенка. Согласно требованию стандарта, СИПР разрабатывается на каждого ребенка, обучающегося по второму варианту АООП образования обучающихся с интеллектуальными нарушениями и по четвертому варианту АООП начального общего образования обучающихся с ОВЗ. </w:t>
      </w:r>
    </w:p>
    <w:p w:rsidR="00DF1B6E" w:rsidRPr="00DF1B6E" w:rsidRDefault="00DF1B6E" w:rsidP="00B5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Согласно п. 2.9.1. ФГОС образования обучающихся с интеллектуальными нарушениями структура СИПР включает 9 разделов, самым объёмным среди которых является «Содержание образования в условиях организации и семьи». Именно в нем формулируются образовательные задачи, актуальные для развития ребенка в течение учебного года. </w:t>
      </w:r>
    </w:p>
    <w:p w:rsidR="00DF1B6E" w:rsidRPr="00DF1B6E" w:rsidRDefault="00DF1B6E" w:rsidP="00B5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Основные задачи данного учебно-методического комплекса – во-первых, помощь педагогу в </w:t>
      </w: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наполнении содержанием разделов 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СИПР, во-вторых – в </w:t>
      </w: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выборе оптимальных средств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возможных приемов, методов, материалов – </w:t>
      </w: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для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решения поставленных образовательных задач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DF1B6E" w:rsidRPr="00DF1B6E" w:rsidRDefault="00DF1B6E" w:rsidP="00B5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>УМК представлен в виде электронного ресурса, который позволяет:</w:t>
      </w:r>
    </w:p>
    <w:p w:rsidR="00DF1B6E" w:rsidRPr="00DF1B6E" w:rsidRDefault="00DF1B6E" w:rsidP="00B52A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выбрать </w:t>
      </w: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ожидаемые результаты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обучения по 10 предметам и 4- коррекционным курсам для включения их в СИПР из более, чем 1230 вариантов предложенных разработчиками УМК;</w:t>
      </w:r>
    </w:p>
    <w:p w:rsidR="00DF1B6E" w:rsidRPr="00DF1B6E" w:rsidRDefault="00DF1B6E" w:rsidP="00B52A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через образовательные задачи, внесенные в СИПР, </w:t>
      </w: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отразить объективную структуру формируемых действий, и наметить субъективные шаги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обучающегося в освоении отдельных операций конкретного действия;</w:t>
      </w:r>
    </w:p>
    <w:p w:rsidR="00DF1B6E" w:rsidRPr="00DF1B6E" w:rsidRDefault="00DF1B6E" w:rsidP="00B52A1F">
      <w:pPr>
        <w:numPr>
          <w:ilvl w:val="0"/>
          <w:numId w:val="1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наметить пути и способы достижения ожидаемых результатов с помощью </w:t>
      </w: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методических рекомендаций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предложенных в УМК для каждой задачи;</w:t>
      </w:r>
    </w:p>
    <w:p w:rsidR="00DF1B6E" w:rsidRPr="00DF1B6E" w:rsidRDefault="00DF1B6E" w:rsidP="00B52A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просмотреть </w:t>
      </w: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видео-иллюстрации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примеров работы с детьми по некоторым из задач;</w:t>
      </w:r>
    </w:p>
    <w:p w:rsidR="00DF1B6E" w:rsidRPr="00DF1B6E" w:rsidRDefault="00DF1B6E" w:rsidP="00B52A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подобрать  </w:t>
      </w: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дидактический материал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работы с учащимися для достижения ожидаемого результата;</w:t>
      </w:r>
    </w:p>
    <w:p w:rsidR="00DF1B6E" w:rsidRPr="00DF1B6E" w:rsidRDefault="00DF1B6E" w:rsidP="00B52A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составить СИПР в режиме «он-лайн» с помощью </w:t>
      </w: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программы-конструктора;</w:t>
      </w:r>
    </w:p>
    <w:p w:rsidR="00DF1B6E" w:rsidRPr="00DF1B6E" w:rsidRDefault="00DF1B6E" w:rsidP="00B52A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получить консультацию 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>по разработке и реализации СИПР.</w:t>
      </w:r>
    </w:p>
    <w:p w:rsidR="00DF1B6E" w:rsidRPr="00DF1B6E" w:rsidRDefault="00DF1B6E" w:rsidP="00B5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>В структуру УМК включены следующие блоки и разделы:</w:t>
      </w:r>
    </w:p>
    <w:p w:rsidR="00DF1B6E" w:rsidRPr="00DF1B6E" w:rsidRDefault="00DF1B6E" w:rsidP="00B5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блок –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нормативно-правовой 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>– содержит ФГОС образования обучающихся с нарушениями интеллекта, второй вариант примерной АООП образования обучающихся с интеллектуальными нарушениями, примеры положений, приказов и других локальных актов, а также ссылки на иные нормативно-правовые документы.</w:t>
      </w:r>
    </w:p>
    <w:p w:rsidR="00DF1B6E" w:rsidRPr="00DF1B6E" w:rsidRDefault="00DF1B6E" w:rsidP="00B5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 блок –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содержательный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включает 10 учебных предметов и 4 коррекционных курса. Каждый предмет и курс предваряется краткой пояснительной запиской и списком рекомендуемой литературы и полезными ссылками по соответствующей  тематике. В блоке, в общей сложности, представлены 1 237 образовательных задач, сформулированных в форме возможных (ожидаемых) результатов и методических рекомендаций к ним по учебным предметам и коррекционным курсам для включения их в СИПР. Для удобства пользования образовательные задачи пронумерованы (например: «1.3.1.2», где первая цифра – номер учебного предмета или коррекционного курса, вторая – номер раздела программы учебного предмета или коррекционного курса, третья – номер подраздела (не всегда имеется) и последняя – номер образовательной задачи для внесения в СИПР). Для некоторых образовательных задач имеются ссылки на видеоматериал, иллюстрирующий возможные подходы к реализации образовательных задач. По ряду разделов учебных предметов 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«Окружающий природный мир» и «Окружающий социальный мир» приложен материал для создания заданий и рабочих тетрадей с целью формирования представлений у обучающихся. Кроме того, предлагаются фотографии примерного предметного и изобразительного материала, который может использоваться специалистами в ходе реализации СИПР.  </w:t>
      </w:r>
    </w:p>
    <w:p w:rsidR="00DF1B6E" w:rsidRPr="00DF1B6E" w:rsidRDefault="00DF1B6E" w:rsidP="00B5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 блок – технологический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представлен алгоритмом по разработке СИПР в виде презентации и программой-конструктором, позволяющей сформировать содержательный раздел СИПР и вывести его в текстовом формате. Пользуясь данным инструментом, специалисты экспертной группы могут составлять и затем редактировать СИПР на своих обучающихся. </w:t>
      </w:r>
    </w:p>
    <w:p w:rsidR="00DF1B6E" w:rsidRPr="00DF1B6E" w:rsidRDefault="00DF1B6E" w:rsidP="00B5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4 блок – приложения 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>АООП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Центра лечебной педагогики и дифференцированного обучения Псковской области (ЦЛП); примеры специальных индивидуальных образовательных программ развития, используемых в ЦЛП; примеры календарно-тематического планирования и примеры авторских программ внеурочной деятельности обучающихся. Примеры СИПР, представленные в приложении, помогут педагогу сориентироваться в составлении как индивидуальной программы в целом, так и ее содержательного раздела в частности. Календарно-тематический план составляется на группу обучающихся, чьи образовательные задачи, включенные в СИПР, оказываются одинаковыми или близкими по сложности. Такие дети могут объединяться в одну группу для проведения совместных уроков (занятий). Примеры авторских программ внеурочной деятельности могут быть использованы для занятий с детьми или для составления других подобных программ организациями, в которых происходит воспитание и обучение детей с интеллектуальными нарушениями.</w:t>
      </w:r>
    </w:p>
    <w:p w:rsidR="00DF1B6E" w:rsidRPr="00DF1B6E" w:rsidRDefault="00DF1B6E" w:rsidP="00B52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B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 блок – консультационный –</w:t>
      </w:r>
      <w:r w:rsidRPr="00DF1B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позволяет сформулировать и направить вопросы разработчикам УМК, найти ответы в разделе «часто возникающие вопросы», оставить отзыв, выразив свое мнение о ресурсе и предложения по совершенствованию УМК. Через данный блок вы можете также прислать свои материалы (файлы с примерами СИПР, методические рекомендации, фотографии материалов и оборудования и др.), которые будут рассмотрены разработчиками УМК и по согласованию с авторами включены в соответствующие блоки и разделы УМК. </w:t>
      </w:r>
    </w:p>
    <w:p w:rsidR="00DF1363" w:rsidRDefault="00DF1363" w:rsidP="00DF1363">
      <w:hyperlink r:id="rId5" w:history="1">
        <w:r>
          <w:rPr>
            <w:rStyle w:val="a3"/>
            <w:sz w:val="27"/>
            <w:szCs w:val="27"/>
          </w:rPr>
          <w:t>http://умксипр.рф/</w:t>
        </w:r>
      </w:hyperlink>
    </w:p>
    <w:p w:rsidR="00DF1B6E" w:rsidRPr="00DF1B6E" w:rsidRDefault="00DF1B6E" w:rsidP="00B52A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F1B6E" w:rsidRPr="00DF1B6E" w:rsidSect="00DF1B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205"/>
    <w:multiLevelType w:val="multilevel"/>
    <w:tmpl w:val="28BE70F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F1B6E"/>
    <w:rsid w:val="003D731B"/>
    <w:rsid w:val="00B52A1F"/>
    <w:rsid w:val="00DF1363"/>
    <w:rsid w:val="00DF1B6E"/>
    <w:rsid w:val="00E6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B6E"/>
    <w:rPr>
      <w:color w:val="0000FF"/>
      <w:u w:val="single"/>
    </w:rPr>
  </w:style>
  <w:style w:type="paragraph" w:customStyle="1" w:styleId="21">
    <w:name w:val="21"/>
    <w:basedOn w:val="a"/>
    <w:rsid w:val="00DF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F1B6E"/>
  </w:style>
  <w:style w:type="paragraph" w:styleId="a5">
    <w:name w:val="Normal (Web)"/>
    <w:basedOn w:val="a"/>
    <w:uiPriority w:val="99"/>
    <w:semiHidden/>
    <w:unhideWhenUsed/>
    <w:rsid w:val="00E6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DF13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4;&#1082;&#1089;&#1080;&#1087;&#1088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2017-11-01T09:02:00Z</dcterms:created>
  <dcterms:modified xsi:type="dcterms:W3CDTF">2017-11-01T10:20:00Z</dcterms:modified>
</cp:coreProperties>
</file>