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A0" w:rsidRDefault="00ED6BA0" w:rsidP="00B66523">
      <w:pPr>
        <w:spacing w:line="276" w:lineRule="auto"/>
        <w:jc w:val="center"/>
        <w:rPr>
          <w:b/>
        </w:rPr>
      </w:pPr>
      <w:r w:rsidRPr="00ED6BA0">
        <w:rPr>
          <w:b/>
        </w:rPr>
        <w:t>Технические средства обеспеч</w:t>
      </w:r>
      <w:r w:rsidR="00B66523">
        <w:rPr>
          <w:b/>
        </w:rPr>
        <w:t>ения образовательного процесса</w:t>
      </w:r>
    </w:p>
    <w:p w:rsidR="00372CAC" w:rsidRPr="00372CAC" w:rsidRDefault="00372CAC" w:rsidP="00B66523">
      <w:pPr>
        <w:spacing w:line="276" w:lineRule="auto"/>
        <w:jc w:val="center"/>
      </w:pPr>
      <w:r w:rsidRPr="00372CAC">
        <w:t>1. Основное оборудование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7"/>
      </w:tblGrid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Pr="00B66523" w:rsidRDefault="00ED6B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66523">
              <w:rPr>
                <w:b/>
                <w:lang w:eastAsia="en-US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Pr="00B66523" w:rsidRDefault="00ED6B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66523">
              <w:rPr>
                <w:b/>
                <w:lang w:eastAsia="en-US"/>
              </w:rPr>
              <w:t>Количество (шт.)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 w:rsidR="00372CAC">
              <w:rPr>
                <w:lang w:eastAsia="en-US"/>
              </w:rPr>
              <w:t xml:space="preserve"> персональных компьютеров (указано</w:t>
            </w:r>
            <w:r>
              <w:rPr>
                <w:lang w:eastAsia="en-US"/>
              </w:rPr>
              <w:t xml:space="preserve"> ко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личество всех имею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щихся ПК, учитывая ноутбуки, не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тбуки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424B2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B66523" w:rsidTr="00372CA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23" w:rsidRDefault="00B66523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B66523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ED6BA0">
              <w:rPr>
                <w:lang w:eastAsia="en-US"/>
              </w:rPr>
              <w:t xml:space="preserve"> использую</w:t>
            </w:r>
            <w:r w:rsidR="00372CAC">
              <w:rPr>
                <w:lang w:eastAsia="en-US"/>
              </w:rPr>
              <w:t>тся в учебных целях (указано</w:t>
            </w:r>
            <w:r w:rsidR="00ED6BA0">
              <w:rPr>
                <w:lang w:eastAsia="en-US"/>
              </w:rPr>
              <w:t xml:space="preserve"> коли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че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ство ПК из всех имею</w:t>
            </w:r>
            <w:r w:rsidR="00372CAC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щихся, которые ис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пользу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ются в учеб</w:t>
            </w:r>
            <w:r w:rsidR="00372CAC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ных целях)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424B2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мультимедийных проекторов в клас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424B2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учреждении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подключения к сети Интернет: модем, выде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лен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 xml:space="preserve">ная линия, </w:t>
            </w:r>
            <w:proofErr w:type="gramStart"/>
            <w:r>
              <w:rPr>
                <w:lang w:eastAsia="en-US"/>
              </w:rPr>
              <w:t>спутни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ковое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D6BA0">
              <w:rPr>
                <w:lang w:eastAsia="en-US"/>
              </w:rPr>
              <w:t>ыделенная линия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1469D4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 в составе локальных сетей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1469D4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372CAC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</w:t>
            </w:r>
            <w:r w:rsidR="00ED6BA0">
              <w:rPr>
                <w:lang w:eastAsia="en-US"/>
              </w:rPr>
              <w:t xml:space="preserve"> электронной почты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372CAC" w:rsidP="00372C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</w:t>
            </w:r>
            <w:r w:rsidR="00ED6BA0">
              <w:rPr>
                <w:lang w:eastAsia="en-US"/>
              </w:rPr>
              <w:t xml:space="preserve"> собственного сайта в сети Ин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тер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нет, соответствующего требованиям Феде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раль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ного закона «Об обра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зовании в Российской Федера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 xml:space="preserve">ции»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сетевой формы реализации об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разова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тельных программ (да, нет)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1469D4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ED6BA0" w:rsidRDefault="00ED6BA0" w:rsidP="00ED6BA0">
      <w:pPr>
        <w:jc w:val="center"/>
        <w:rPr>
          <w:b/>
        </w:rPr>
      </w:pPr>
    </w:p>
    <w:p w:rsidR="00AC642B" w:rsidRDefault="00372CAC" w:rsidP="00372CAC">
      <w:pPr>
        <w:spacing w:line="276" w:lineRule="auto"/>
        <w:jc w:val="center"/>
      </w:pPr>
      <w:r>
        <w:t>2. Дополнительное оборудование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372CAC" w:rsidTr="00372CAC">
        <w:tc>
          <w:tcPr>
            <w:tcW w:w="2694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аудио и видео</w:t>
            </w:r>
            <w:r>
              <w:rPr>
                <w:lang w:eastAsia="en-US"/>
              </w:rPr>
              <w:softHyphen/>
              <w:t>техники (с указанием на</w:t>
            </w:r>
            <w:r>
              <w:rPr>
                <w:lang w:eastAsia="en-US"/>
              </w:rPr>
              <w:softHyphen/>
              <w:t>име</w:t>
            </w:r>
            <w:r>
              <w:rPr>
                <w:lang w:eastAsia="en-US"/>
              </w:rPr>
              <w:softHyphen/>
              <w:t>но</w:t>
            </w:r>
            <w:r>
              <w:rPr>
                <w:lang w:eastAsia="en-US"/>
              </w:rPr>
              <w:softHyphen/>
              <w:t>вания)</w:t>
            </w:r>
          </w:p>
        </w:tc>
        <w:tc>
          <w:tcPr>
            <w:tcW w:w="7088" w:type="dxa"/>
          </w:tcPr>
          <w:p w:rsidR="00372CAC" w:rsidRDefault="001469D4" w:rsidP="00EC59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Телевизор – 3 шт. </w:t>
            </w:r>
            <w:r w:rsidRPr="001469D4">
              <w:rPr>
                <w:lang w:eastAsia="en-US"/>
              </w:rPr>
              <w:t>в том числе</w:t>
            </w:r>
          </w:p>
          <w:p w:rsidR="001469D4" w:rsidRPr="001469D4" w:rsidRDefault="001469D4" w:rsidP="00EC59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469D4">
              <w:rPr>
                <w:sz w:val="22"/>
                <w:szCs w:val="22"/>
                <w:lang w:val="en-US"/>
              </w:rPr>
              <w:t>JVC</w:t>
            </w:r>
            <w:r w:rsidRPr="001469D4">
              <w:rPr>
                <w:sz w:val="22"/>
                <w:szCs w:val="22"/>
              </w:rPr>
              <w:t xml:space="preserve"> – 1 </w:t>
            </w:r>
            <w:proofErr w:type="gramStart"/>
            <w:r w:rsidRPr="001469D4">
              <w:rPr>
                <w:sz w:val="22"/>
                <w:szCs w:val="22"/>
              </w:rPr>
              <w:t>шт.</w:t>
            </w:r>
            <w:r w:rsidRPr="001469D4">
              <w:t>,</w:t>
            </w:r>
            <w:proofErr w:type="gramEnd"/>
            <w:r w:rsidRPr="001469D4">
              <w:rPr>
                <w:sz w:val="22"/>
                <w:szCs w:val="22"/>
              </w:rPr>
              <w:t xml:space="preserve"> </w:t>
            </w:r>
            <w:r w:rsidRPr="001469D4">
              <w:rPr>
                <w:sz w:val="22"/>
                <w:szCs w:val="22"/>
                <w:lang w:val="en-US"/>
              </w:rPr>
              <w:t>SHARP</w:t>
            </w:r>
            <w:r w:rsidRPr="001469D4">
              <w:t xml:space="preserve"> – 1 </w:t>
            </w:r>
            <w:r>
              <w:t>шт</w:t>
            </w:r>
            <w:r w:rsidRPr="001469D4">
              <w:t xml:space="preserve">., </w:t>
            </w:r>
            <w:proofErr w:type="spellStart"/>
            <w:r w:rsidRPr="001469D4">
              <w:rPr>
                <w:sz w:val="22"/>
                <w:szCs w:val="22"/>
                <w:lang w:val="en-US"/>
              </w:rPr>
              <w:t>Panasonig</w:t>
            </w:r>
            <w:proofErr w:type="spellEnd"/>
            <w:r>
              <w:t xml:space="preserve"> – 1 шт.</w:t>
            </w:r>
          </w:p>
          <w:p w:rsidR="001469D4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Музыкальный центр – 2 шт. </w:t>
            </w:r>
            <w:r w:rsidRPr="00B66523">
              <w:rPr>
                <w:lang w:eastAsia="en-US"/>
              </w:rPr>
              <w:t xml:space="preserve">в том числе: </w:t>
            </w:r>
          </w:p>
          <w:p w:rsidR="00372CAC" w:rsidRDefault="001469D4" w:rsidP="00EC5985">
            <w:pPr>
              <w:spacing w:line="276" w:lineRule="auto"/>
              <w:jc w:val="both"/>
              <w:rPr>
                <w:lang w:eastAsia="en-US"/>
              </w:rPr>
            </w:pPr>
            <w:r w:rsidRPr="001469D4">
              <w:rPr>
                <w:sz w:val="22"/>
                <w:szCs w:val="22"/>
                <w:lang w:val="en-US"/>
              </w:rPr>
              <w:t>LG</w:t>
            </w:r>
            <w:r w:rsidRPr="001469D4">
              <w:rPr>
                <w:sz w:val="22"/>
                <w:szCs w:val="22"/>
              </w:rPr>
              <w:t xml:space="preserve"> – 1 </w:t>
            </w:r>
            <w:proofErr w:type="gramStart"/>
            <w:r w:rsidRPr="001469D4">
              <w:rPr>
                <w:sz w:val="22"/>
                <w:szCs w:val="22"/>
              </w:rPr>
              <w:t>шт.,</w:t>
            </w:r>
            <w:proofErr w:type="gramEnd"/>
            <w:r w:rsidRPr="001469D4">
              <w:rPr>
                <w:sz w:val="22"/>
                <w:szCs w:val="22"/>
                <w:lang w:eastAsia="en-US"/>
              </w:rPr>
              <w:t xml:space="preserve"> </w:t>
            </w:r>
            <w:r w:rsidRPr="001469D4">
              <w:rPr>
                <w:sz w:val="22"/>
                <w:szCs w:val="22"/>
                <w:lang w:val="en-US"/>
              </w:rPr>
              <w:t>Samsung</w:t>
            </w:r>
            <w:r w:rsidRPr="001469D4">
              <w:rPr>
                <w:sz w:val="22"/>
                <w:szCs w:val="22"/>
              </w:rPr>
              <w:t xml:space="preserve"> – 1 шт.</w:t>
            </w:r>
          </w:p>
        </w:tc>
      </w:tr>
      <w:tr w:rsidR="00372CAC" w:rsidRPr="00424B2C" w:rsidTr="00372CAC">
        <w:tc>
          <w:tcPr>
            <w:tcW w:w="2694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множительной и копировальной тех</w:t>
            </w:r>
            <w:r>
              <w:rPr>
                <w:lang w:eastAsia="en-US"/>
              </w:rPr>
              <w:softHyphen/>
              <w:t>ники (с указанием наименования)</w:t>
            </w:r>
          </w:p>
        </w:tc>
        <w:tc>
          <w:tcPr>
            <w:tcW w:w="7088" w:type="dxa"/>
          </w:tcPr>
          <w:p w:rsidR="00372CAC" w:rsidRDefault="00372CAC" w:rsidP="00EC59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мног</w:t>
            </w:r>
            <w:r w:rsidR="00F57055">
              <w:rPr>
                <w:b/>
                <w:lang w:eastAsia="en-US"/>
              </w:rPr>
              <w:t>офункциональное устрой</w:t>
            </w:r>
            <w:r w:rsidR="00F57055">
              <w:rPr>
                <w:b/>
                <w:lang w:eastAsia="en-US"/>
              </w:rPr>
              <w:softHyphen/>
              <w:t>ство - 9</w:t>
            </w:r>
            <w:r>
              <w:rPr>
                <w:b/>
                <w:lang w:eastAsia="en-US"/>
              </w:rPr>
              <w:t xml:space="preserve"> шт. </w:t>
            </w:r>
            <w:r w:rsidRPr="00B66523">
              <w:rPr>
                <w:lang w:eastAsia="en-US"/>
              </w:rPr>
              <w:t>в том числе:</w:t>
            </w:r>
          </w:p>
          <w:p w:rsidR="00372CAC" w:rsidRPr="00F57055" w:rsidRDefault="00F57055" w:rsidP="00EC598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HPLaserjet</w:t>
            </w:r>
            <w:proofErr w:type="spellEnd"/>
            <w:r>
              <w:rPr>
                <w:lang w:eastAsia="en-US"/>
              </w:rPr>
              <w:t xml:space="preserve"> М1005 </w:t>
            </w:r>
            <w:r>
              <w:rPr>
                <w:lang w:val="en-US" w:eastAsia="en-US"/>
              </w:rPr>
              <w:t>MFP</w:t>
            </w:r>
            <w:r>
              <w:rPr>
                <w:lang w:eastAsia="en-US"/>
              </w:rPr>
              <w:t xml:space="preserve"> – </w:t>
            </w:r>
            <w:r w:rsidRPr="00F57055">
              <w:rPr>
                <w:lang w:eastAsia="en-US"/>
              </w:rPr>
              <w:t xml:space="preserve">4 </w:t>
            </w:r>
            <w:proofErr w:type="gramStart"/>
            <w:r w:rsidR="00372CAC">
              <w:rPr>
                <w:lang w:eastAsia="en-US"/>
              </w:rPr>
              <w:t>шт.;</w:t>
            </w:r>
            <w:proofErr w:type="gramEnd"/>
          </w:p>
          <w:p w:rsidR="00F57055" w:rsidRPr="00F57055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CanonMF</w:t>
            </w:r>
            <w:proofErr w:type="spellEnd"/>
            <w:r w:rsidR="00F57055">
              <w:rPr>
                <w:lang w:eastAsia="en-US"/>
              </w:rPr>
              <w:t>3</w:t>
            </w:r>
            <w:r w:rsidR="00F57055" w:rsidRPr="00F57055">
              <w:rPr>
                <w:lang w:eastAsia="en-US"/>
              </w:rPr>
              <w:t>228</w:t>
            </w:r>
            <w:r w:rsidR="00F57055">
              <w:rPr>
                <w:lang w:eastAsia="en-US"/>
              </w:rPr>
              <w:t xml:space="preserve"> –</w:t>
            </w:r>
            <w:r w:rsidR="00F57055" w:rsidRPr="00F57055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</w:p>
          <w:p w:rsidR="00372CAC" w:rsidRPr="00F57055" w:rsidRDefault="00F57055" w:rsidP="00EC5985">
            <w:pPr>
              <w:spacing w:line="276" w:lineRule="auto"/>
              <w:jc w:val="both"/>
              <w:rPr>
                <w:lang w:eastAsia="en-US"/>
              </w:rPr>
            </w:pPr>
            <w:r w:rsidRPr="00F57055">
              <w:rPr>
                <w:b/>
                <w:lang w:eastAsia="en-US"/>
              </w:rPr>
              <w:t>Цветной принтер</w:t>
            </w:r>
            <w:r>
              <w:rPr>
                <w:b/>
                <w:lang w:eastAsia="en-US"/>
              </w:rPr>
              <w:t xml:space="preserve"> - 1</w:t>
            </w:r>
            <w:r w:rsidR="00372CAC">
              <w:rPr>
                <w:b/>
                <w:lang w:eastAsia="en-US"/>
              </w:rPr>
              <w:t xml:space="preserve"> шт. </w:t>
            </w:r>
            <w:r w:rsidR="00372CAC" w:rsidRPr="00B66523">
              <w:rPr>
                <w:lang w:eastAsia="en-US"/>
              </w:rPr>
              <w:t>в том числе:</w:t>
            </w:r>
            <w:r w:rsidR="00372CAC">
              <w:rPr>
                <w:b/>
                <w:lang w:eastAsia="en-US"/>
              </w:rPr>
              <w:t xml:space="preserve"> </w:t>
            </w:r>
          </w:p>
          <w:p w:rsidR="00372CAC" w:rsidRPr="00B66523" w:rsidRDefault="00D80A31" w:rsidP="00EC5985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HPLaserjet</w:t>
            </w:r>
            <w:proofErr w:type="spellEnd"/>
            <w:r>
              <w:rPr>
                <w:lang w:eastAsia="en-US"/>
              </w:rPr>
              <w:t xml:space="preserve"> СМ1312 </w:t>
            </w:r>
            <w:r>
              <w:rPr>
                <w:lang w:val="en-US" w:eastAsia="en-US"/>
              </w:rPr>
              <w:t>MFP</w:t>
            </w:r>
          </w:p>
        </w:tc>
      </w:tr>
      <w:tr w:rsidR="00372CAC" w:rsidRPr="00850994" w:rsidTr="00372CAC">
        <w:tc>
          <w:tcPr>
            <w:tcW w:w="2694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оборудование (при наличии)</w:t>
            </w:r>
          </w:p>
        </w:tc>
        <w:tc>
          <w:tcPr>
            <w:tcW w:w="7088" w:type="dxa"/>
          </w:tcPr>
          <w:p w:rsidR="00D80A31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  <w:r w:rsidR="00D80A31">
              <w:rPr>
                <w:lang w:eastAsia="en-US"/>
              </w:rPr>
              <w:t>:</w:t>
            </w:r>
          </w:p>
          <w:p w:rsidR="00D80A31" w:rsidRDefault="00D80A31" w:rsidP="00EC5985">
            <w:pPr>
              <w:spacing w:line="276" w:lineRule="auto"/>
              <w:jc w:val="both"/>
              <w:rPr>
                <w:lang w:eastAsia="en-US"/>
              </w:rPr>
            </w:pPr>
            <w:r w:rsidRPr="00850994">
              <w:rPr>
                <w:b/>
                <w:lang w:eastAsia="en-US"/>
              </w:rPr>
              <w:t>Проектор – 3 шт</w:t>
            </w:r>
            <w:r>
              <w:rPr>
                <w:lang w:eastAsia="en-US"/>
              </w:rPr>
              <w:t>., в том числе:</w:t>
            </w:r>
          </w:p>
          <w:p w:rsidR="00372CAC" w:rsidRPr="00727597" w:rsidRDefault="00727597" w:rsidP="00EC598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Hitachi – </w:t>
            </w:r>
            <w:proofErr w:type="gramStart"/>
            <w:r w:rsidRPr="00727597">
              <w:rPr>
                <w:lang w:val="en-US" w:eastAsia="en-US"/>
              </w:rPr>
              <w:t>1</w:t>
            </w:r>
            <w:r w:rsidR="00D80A31" w:rsidRPr="00D80A31">
              <w:rPr>
                <w:lang w:val="en-US" w:eastAsia="en-US"/>
              </w:rPr>
              <w:t xml:space="preserve">  </w:t>
            </w:r>
            <w:proofErr w:type="spellStart"/>
            <w:r w:rsidR="00D80A31">
              <w:rPr>
                <w:lang w:eastAsia="en-US"/>
              </w:rPr>
              <w:t>шт</w:t>
            </w:r>
            <w:proofErr w:type="spellEnd"/>
            <w:proofErr w:type="gramEnd"/>
            <w:r w:rsidR="00D80A31" w:rsidRPr="00D80A31">
              <w:rPr>
                <w:lang w:val="en-US" w:eastAsia="en-US"/>
              </w:rPr>
              <w:t xml:space="preserve">., </w:t>
            </w:r>
            <w:r w:rsidR="00D80A31">
              <w:rPr>
                <w:lang w:val="en-US" w:eastAsia="en-US"/>
              </w:rPr>
              <w:t>LG DX 125</w:t>
            </w:r>
            <w:r w:rsidR="00D80A31" w:rsidRPr="00D80A31">
              <w:rPr>
                <w:lang w:val="en-US" w:eastAsia="en-US"/>
              </w:rPr>
              <w:t xml:space="preserve"> – 1 </w:t>
            </w:r>
            <w:proofErr w:type="spellStart"/>
            <w:r w:rsidR="00D80A31">
              <w:rPr>
                <w:lang w:eastAsia="en-US"/>
              </w:rPr>
              <w:t>шт</w:t>
            </w:r>
            <w:proofErr w:type="spellEnd"/>
            <w:r w:rsidR="00D80A31" w:rsidRPr="00D80A31">
              <w:rPr>
                <w:lang w:val="en-US" w:eastAsia="en-US"/>
              </w:rPr>
              <w:t>.</w:t>
            </w:r>
            <w:r w:rsidRPr="00727597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 xml:space="preserve">NEC – 1 </w:t>
            </w:r>
            <w:r>
              <w:rPr>
                <w:lang w:eastAsia="en-US"/>
              </w:rPr>
              <w:t>шт</w:t>
            </w:r>
            <w:r w:rsidRPr="00727597">
              <w:rPr>
                <w:lang w:val="en-US" w:eastAsia="en-US"/>
              </w:rPr>
              <w:t>.</w:t>
            </w:r>
            <w:bookmarkStart w:id="0" w:name="_GoBack"/>
            <w:bookmarkEnd w:id="0"/>
          </w:p>
          <w:p w:rsidR="00850994" w:rsidRDefault="00850994" w:rsidP="00EC5985">
            <w:pPr>
              <w:spacing w:line="276" w:lineRule="auto"/>
              <w:jc w:val="both"/>
              <w:rPr>
                <w:lang w:eastAsia="en-US"/>
              </w:rPr>
            </w:pPr>
            <w:r w:rsidRPr="00850994">
              <w:rPr>
                <w:b/>
                <w:lang w:eastAsia="en-US"/>
              </w:rPr>
              <w:t>Экран – 10 шт.</w:t>
            </w:r>
            <w:r>
              <w:rPr>
                <w:lang w:eastAsia="en-US"/>
              </w:rPr>
              <w:t>, в том числе:</w:t>
            </w:r>
          </w:p>
          <w:p w:rsidR="00850994" w:rsidRPr="00850994" w:rsidRDefault="00850994" w:rsidP="00850994">
            <w:pPr>
              <w:jc w:val="both"/>
            </w:pPr>
            <w:r>
              <w:t>э</w:t>
            </w:r>
            <w:r w:rsidRPr="00850994">
              <w:t xml:space="preserve">кран на штативе </w:t>
            </w:r>
            <w:proofErr w:type="spellStart"/>
            <w:r w:rsidRPr="00850994">
              <w:t>Projecta</w:t>
            </w:r>
            <w:proofErr w:type="spellEnd"/>
            <w:r w:rsidRPr="00850994">
              <w:t>.</w:t>
            </w:r>
            <w:r>
              <w:t xml:space="preserve"> – 2 шт., э</w:t>
            </w:r>
            <w:r w:rsidRPr="00850994">
              <w:t xml:space="preserve">кран настенный </w:t>
            </w:r>
            <w:proofErr w:type="spellStart"/>
            <w:r w:rsidRPr="00850994">
              <w:t>Classic</w:t>
            </w:r>
            <w:proofErr w:type="spellEnd"/>
            <w:r w:rsidRPr="00850994">
              <w:t xml:space="preserve"> </w:t>
            </w:r>
            <w:proofErr w:type="spellStart"/>
            <w:r w:rsidRPr="00850994">
              <w:t>Scutum</w:t>
            </w:r>
            <w:proofErr w:type="spellEnd"/>
            <w:r w:rsidRPr="00850994">
              <w:t xml:space="preserve">  - 8 шт.</w:t>
            </w:r>
          </w:p>
        </w:tc>
      </w:tr>
    </w:tbl>
    <w:p w:rsidR="00372CAC" w:rsidRDefault="00372CAC" w:rsidP="00372CAC">
      <w:pPr>
        <w:spacing w:line="276" w:lineRule="auto"/>
      </w:pPr>
    </w:p>
    <w:sectPr w:rsidR="00372CAC" w:rsidSect="0001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F0"/>
    <w:rsid w:val="00011238"/>
    <w:rsid w:val="001469D4"/>
    <w:rsid w:val="002871F0"/>
    <w:rsid w:val="00372CAC"/>
    <w:rsid w:val="003D3E9F"/>
    <w:rsid w:val="00424B2C"/>
    <w:rsid w:val="00727597"/>
    <w:rsid w:val="007E3226"/>
    <w:rsid w:val="00850994"/>
    <w:rsid w:val="00971E7F"/>
    <w:rsid w:val="00B66523"/>
    <w:rsid w:val="00B92A7D"/>
    <w:rsid w:val="00D80A31"/>
    <w:rsid w:val="00ED6BA0"/>
    <w:rsid w:val="00F5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AC"/>
    <w:pPr>
      <w:ind w:left="720"/>
      <w:contextualSpacing/>
    </w:pPr>
  </w:style>
  <w:style w:type="table" w:styleId="a4">
    <w:name w:val="Table Grid"/>
    <w:basedOn w:val="a1"/>
    <w:uiPriority w:val="59"/>
    <w:rsid w:val="00372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AC"/>
    <w:pPr>
      <w:ind w:left="720"/>
      <w:contextualSpacing/>
    </w:pPr>
  </w:style>
  <w:style w:type="table" w:styleId="a4">
    <w:name w:val="Table Grid"/>
    <w:basedOn w:val="a1"/>
    <w:uiPriority w:val="59"/>
    <w:rsid w:val="00372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d(-_-)b</dc:creator>
  <cp:lastModifiedBy>Admin</cp:lastModifiedBy>
  <cp:revision>3</cp:revision>
  <dcterms:created xsi:type="dcterms:W3CDTF">2017-10-23T11:22:00Z</dcterms:created>
  <dcterms:modified xsi:type="dcterms:W3CDTF">2017-10-23T11:38:00Z</dcterms:modified>
</cp:coreProperties>
</file>