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3" w:rsidRPr="00ED6407" w:rsidRDefault="004F5C8A" w:rsidP="00E64D73">
      <w:pPr>
        <w:suppressAutoHyphens/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pt;margin-top:6.5pt;width:71.25pt;height:35.25pt;z-index:251661312;mso-wrap-distance-left:9.05pt;mso-wrap-distance-right:9.05pt" filled="t">
            <v:fill color2="black"/>
            <v:imagedata r:id="rId6" o:title=""/>
          </v:shape>
          <o:OLEObject Type="Embed" ProgID="PBrush" ShapeID="_x0000_s1027" DrawAspect="Content" ObjectID="_1569850204" r:id="rId7"/>
        </w:pict>
      </w:r>
      <w:r w:rsidR="00E64D73" w:rsidRPr="00ED640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64D73" w:rsidRPr="00ED64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города Дубны Московской области</w:t>
      </w:r>
    </w:p>
    <w:p w:rsidR="00E64D73" w:rsidRPr="00ED6407" w:rsidRDefault="00E64D73" w:rsidP="00E64D73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64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:rsidR="00E64D73" w:rsidRPr="00ED6407" w:rsidRDefault="00E64D73" w:rsidP="00E64D73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:rsidR="00E64D73" w:rsidRPr="00ED6407" w:rsidRDefault="00E64D73" w:rsidP="00E64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6407">
        <w:rPr>
          <w:rFonts w:ascii="Times New Roman" w:eastAsia="Times New Roman" w:hAnsi="Times New Roman" w:cs="Times New Roman"/>
          <w:lang w:eastAsia="ar-SA"/>
        </w:rPr>
        <w:t xml:space="preserve">«Общеобразовательная школа «Возможность»  для детей </w:t>
      </w:r>
    </w:p>
    <w:p w:rsidR="00E64D73" w:rsidRPr="00ED6407" w:rsidRDefault="00E64D73" w:rsidP="00E64D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lang w:eastAsia="ar-SA"/>
        </w:rPr>
        <w:t xml:space="preserve">с ограниченными возможностями здоровья </w:t>
      </w:r>
    </w:p>
    <w:p w:rsidR="00E64D73" w:rsidRPr="00ED6407" w:rsidRDefault="00E64D73" w:rsidP="00E64D73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D6407">
        <w:rPr>
          <w:rFonts w:ascii="Times New Roman" w:eastAsia="Times New Roman" w:hAnsi="Times New Roman" w:cs="Times New Roman"/>
          <w:lang w:eastAsia="ar-SA"/>
        </w:rPr>
        <w:t>города  Дубны Московской области»</w:t>
      </w:r>
    </w:p>
    <w:p w:rsidR="00E64D73" w:rsidRPr="00ED6407" w:rsidRDefault="00E64D73" w:rsidP="00E64D73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ED64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D6407">
        <w:rPr>
          <w:rFonts w:ascii="Monotype Corsiva" w:eastAsia="Times New Roman" w:hAnsi="Monotype Corsiva" w:cs="Times New Roman"/>
          <w:sz w:val="24"/>
          <w:szCs w:val="24"/>
          <w:lang w:eastAsia="ar-SA"/>
        </w:rPr>
        <w:t xml:space="preserve">(школа «Возможность») </w:t>
      </w:r>
    </w:p>
    <w:p w:rsidR="00E64D73" w:rsidRPr="00ED6407" w:rsidRDefault="00E64D73" w:rsidP="00E64D7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ул. Попова, д. 9, г. Дубна, Московская область, 141980, тел: (496)216-60-60*5120; (496)216-60-60*5121, </w:t>
      </w:r>
    </w:p>
    <w:p w:rsidR="00E64D73" w:rsidRPr="00ED6407" w:rsidRDefault="00E64D73" w:rsidP="00E64D7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ar-SA"/>
        </w:rPr>
      </w:pPr>
      <w:r w:rsidRPr="00ED6407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ED6407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hyperlink r:id="rId8" w:history="1"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vozm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@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uni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-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dubna</w:t>
        </w:r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ED640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  <w:r w:rsidRPr="00ED6407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ar-SA"/>
        </w:rPr>
        <w:t xml:space="preserve"> </w:t>
      </w:r>
      <w:r w:rsidRPr="00ED6407">
        <w:rPr>
          <w:rFonts w:ascii="Times New Roman" w:eastAsia="Times New Roman" w:hAnsi="Times New Roman" w:cs="Times New Roman"/>
          <w:sz w:val="16"/>
          <w:szCs w:val="16"/>
          <w:lang w:eastAsia="ar-SA"/>
        </w:rPr>
        <w:t>ОКПО:  13376416, ОГРН:  2085010007223, ИНН:  5010029086, КПП:  501001001</w:t>
      </w:r>
    </w:p>
    <w:tbl>
      <w:tblPr>
        <w:tblpPr w:leftFromText="180" w:rightFromText="180" w:vertAnchor="text" w:horzAnchor="margin" w:tblpY="82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64D73" w:rsidRPr="00E64D73" w:rsidTr="00E64D73">
        <w:tc>
          <w:tcPr>
            <w:tcW w:w="4785" w:type="dxa"/>
          </w:tcPr>
          <w:p w:rsidR="00E64D73" w:rsidRPr="00E64D73" w:rsidRDefault="00E64D73" w:rsidP="00E64D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64D73" w:rsidRPr="00E64D73" w:rsidRDefault="00E64D73" w:rsidP="00E64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__________Дата</w:t>
            </w:r>
          </w:p>
          <w:p w:rsidR="00E64D73" w:rsidRPr="00E64D73" w:rsidRDefault="00E64D73" w:rsidP="00E64D73">
            <w:pPr>
              <w:tabs>
                <w:tab w:val="left" w:pos="6795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 по УВР </w:t>
            </w:r>
          </w:p>
          <w:p w:rsidR="00E64D73" w:rsidRPr="00E64D73" w:rsidRDefault="00E64D73" w:rsidP="00E64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D73" w:rsidRPr="00E64D73" w:rsidRDefault="00E64D73" w:rsidP="00E64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Подпись_______</w:t>
            </w:r>
          </w:p>
          <w:p w:rsidR="00E64D73" w:rsidRPr="00E64D73" w:rsidRDefault="00E64D73" w:rsidP="00E64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4D73" w:rsidRPr="00E64D73" w:rsidRDefault="00E64D73" w:rsidP="00E64D73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E64D73" w:rsidRPr="00E64D73" w:rsidRDefault="00E64D73" w:rsidP="00E64D73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  <w:p w:rsidR="00E64D73" w:rsidRPr="00E64D73" w:rsidRDefault="00E64D73" w:rsidP="00E64D73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№__________ </w:t>
            </w:r>
            <w:proofErr w:type="gramStart"/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  <w:p w:rsidR="00E64D73" w:rsidRPr="00E64D73" w:rsidRDefault="00E64D73" w:rsidP="00E64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D73" w:rsidRPr="00E64D73" w:rsidRDefault="00E64D73" w:rsidP="00E64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Подпись_____________</w:t>
            </w:r>
          </w:p>
        </w:tc>
      </w:tr>
    </w:tbl>
    <w:p w:rsidR="00E64D73" w:rsidRPr="00E64D73" w:rsidRDefault="00E64D73" w:rsidP="00E64D7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91B38" wp14:editId="41261713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6510" t="10795" r="1206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E64D73" w:rsidRPr="00E64D73" w:rsidRDefault="00E64D73" w:rsidP="00E64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Pr="00E64D73" w:rsidRDefault="00E64D73" w:rsidP="00E64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Pr="00E64D73" w:rsidRDefault="00E64D73" w:rsidP="00E64D73">
      <w:pPr>
        <w:tabs>
          <w:tab w:val="left" w:pos="32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D7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E64D73" w:rsidRPr="00E64D73" w:rsidRDefault="00E64D73" w:rsidP="00E64D73">
      <w:pPr>
        <w:tabs>
          <w:tab w:val="left" w:pos="3240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4D73">
        <w:rPr>
          <w:rFonts w:ascii="Times New Roman" w:hAnsi="Times New Roman" w:cs="Times New Roman"/>
          <w:sz w:val="24"/>
          <w:szCs w:val="24"/>
        </w:rPr>
        <w:t>творческого объединения</w:t>
      </w:r>
      <w:r w:rsidRPr="00E64D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4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4D73">
        <w:rPr>
          <w:rFonts w:ascii="Times New Roman" w:hAnsi="Times New Roman" w:cs="Times New Roman"/>
          <w:i/>
          <w:color w:val="000000"/>
          <w:sz w:val="24"/>
          <w:szCs w:val="24"/>
        </w:rPr>
        <w:t>«Театральный кружок»</w:t>
      </w:r>
    </w:p>
    <w:p w:rsidR="00E64D73" w:rsidRPr="00E64D73" w:rsidRDefault="00E64D73" w:rsidP="00E64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Pr="00E64D73" w:rsidRDefault="00E64D73" w:rsidP="00E64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Pr="00E64D73" w:rsidRDefault="00E64D73" w:rsidP="00E64D73">
      <w:pPr>
        <w:tabs>
          <w:tab w:val="left" w:pos="32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4D73">
        <w:rPr>
          <w:rFonts w:ascii="Times New Roman" w:hAnsi="Times New Roman" w:cs="Times New Roman"/>
          <w:color w:val="000000"/>
          <w:sz w:val="24"/>
          <w:szCs w:val="24"/>
        </w:rPr>
        <w:t>РУКОВОДИТЕЛЬ: Дубинина Е.В.</w:t>
      </w:r>
    </w:p>
    <w:p w:rsidR="00E64D73" w:rsidRPr="00E64D73" w:rsidRDefault="00E64D73" w:rsidP="00E64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Pr="00E64D73" w:rsidRDefault="00E64D73" w:rsidP="00E64D73">
      <w:pPr>
        <w:tabs>
          <w:tab w:val="left" w:pos="32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64D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4D73" w:rsidRPr="00E64D73" w:rsidRDefault="00E64D73" w:rsidP="00E64D73">
      <w:pPr>
        <w:tabs>
          <w:tab w:val="left" w:pos="32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Pr="00E64D73" w:rsidRDefault="00E64D73" w:rsidP="00E64D73">
      <w:pPr>
        <w:tabs>
          <w:tab w:val="left" w:pos="32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Default="00E64D73" w:rsidP="00E64D73">
      <w:pPr>
        <w:tabs>
          <w:tab w:val="left" w:pos="32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Default="00E64D73" w:rsidP="00E64D73">
      <w:pPr>
        <w:tabs>
          <w:tab w:val="left" w:pos="32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73" w:rsidRPr="00E64D73" w:rsidRDefault="00E64D73" w:rsidP="00E64D73">
      <w:pPr>
        <w:tabs>
          <w:tab w:val="left" w:pos="328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4D73">
        <w:rPr>
          <w:rFonts w:ascii="Times New Roman" w:hAnsi="Times New Roman" w:cs="Times New Roman"/>
          <w:color w:val="000000"/>
          <w:sz w:val="24"/>
          <w:szCs w:val="24"/>
        </w:rPr>
        <w:t>2017-2018 учебный год</w:t>
      </w:r>
    </w:p>
    <w:tbl>
      <w:tblPr>
        <w:tblpPr w:leftFromText="180" w:rightFromText="180" w:vertAnchor="text" w:horzAnchor="margin" w:tblpXSpec="center" w:tblpY="-889"/>
        <w:tblW w:w="553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1"/>
      </w:tblGrid>
      <w:tr w:rsidR="00E64D73" w:rsidRPr="00E64D73" w:rsidTr="00E64D73">
        <w:trPr>
          <w:tblCellSpacing w:w="0" w:type="dxa"/>
        </w:trPr>
        <w:tc>
          <w:tcPr>
            <w:tcW w:w="5000" w:type="pct"/>
            <w:vAlign w:val="center"/>
          </w:tcPr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</w:t>
            </w:r>
            <w:r w:rsidRPr="00E64D73">
              <w:rPr>
                <w:b/>
              </w:rPr>
              <w:t>Программа театрального кружка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</w:rPr>
            </w:pPr>
          </w:p>
          <w:p w:rsidR="00E64D73" w:rsidRPr="00E64D73" w:rsidRDefault="00E64D73" w:rsidP="00E6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Учащиеся:</w:t>
            </w:r>
          </w:p>
          <w:p w:rsidR="00E64D73" w:rsidRPr="00E64D73" w:rsidRDefault="00E64D73" w:rsidP="00E6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73" w:rsidRPr="00E64D73" w:rsidRDefault="00E64D73" w:rsidP="00E64D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64D73" w:rsidRPr="00E64D73" w:rsidRDefault="00E64D73" w:rsidP="00E64D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sz w:val="24"/>
                <w:szCs w:val="24"/>
              </w:rPr>
              <w:t>Голубева Татьяна</w:t>
            </w:r>
          </w:p>
          <w:p w:rsidR="00E64D73" w:rsidRPr="00E64D73" w:rsidRDefault="00E64D73" w:rsidP="00E64D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sz w:val="24"/>
                <w:szCs w:val="24"/>
              </w:rPr>
              <w:t>Самышкин Борис</w:t>
            </w:r>
          </w:p>
          <w:p w:rsidR="00E64D73" w:rsidRPr="00E64D73" w:rsidRDefault="00E64D73" w:rsidP="00E64D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sz w:val="24"/>
                <w:szCs w:val="24"/>
              </w:rPr>
              <w:t>Филиппов Илья</w:t>
            </w:r>
          </w:p>
          <w:p w:rsidR="00E64D73" w:rsidRPr="00E64D73" w:rsidRDefault="00E64D73" w:rsidP="00E64D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>Ращенко</w:t>
            </w:r>
            <w:proofErr w:type="spellEnd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64D73" w:rsidRPr="00E64D73" w:rsidRDefault="00E64D73" w:rsidP="00E64D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>Кутняков</w:t>
            </w:r>
            <w:proofErr w:type="spellEnd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64D73" w:rsidRPr="00E64D73" w:rsidRDefault="00E64D73" w:rsidP="00E64D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E64D7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  <w:jc w:val="center"/>
            </w:pPr>
            <w:r w:rsidRPr="00E64D73">
              <w:rPr>
                <w:b/>
                <w:bCs/>
              </w:rPr>
              <w:t>ПОЯСНИТЕЛЬНАЯ ЗАПИСКА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>Таким средством является школьный литературно-драматический театр.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литературе.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 xml:space="preserve">Продвигаясь от простого к </w:t>
            </w:r>
            <w:proofErr w:type="gramStart"/>
            <w:r w:rsidRPr="00E64D73">
              <w:t>сложному</w:t>
            </w:r>
            <w:proofErr w:type="gramEnd"/>
            <w:r w:rsidRPr="00E64D73">
      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  <w:r w:rsidRPr="00E64D73">
              <w:rPr>
                <w:b/>
                <w:bCs/>
              </w:rPr>
              <w:t>ЦЕЛИ И ЗАДАЧИ:</w:t>
            </w:r>
            <w:r w:rsidRPr="00E64D73">
              <w:t xml:space="preserve"> 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 w:rsidRPr="00E64D73">
              <w:rPr>
                <w:b/>
              </w:rPr>
              <w:t>Коррекционно-развивающие: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  <w:r w:rsidRPr="00E64D73">
              <w:t>1.Развивать творческие возможности детей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  <w:r w:rsidRPr="00E64D73">
              <w:lastRenderedPageBreak/>
              <w:t>2. Развитие творческой инициативы, эмоциональной отзывчивости на художественный вымысел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  <w:r w:rsidRPr="00E64D73">
              <w:t>3. Развитие у детей навыка действовать на сцене подлинно, логично, целенаправленно раскрывать содержание доступных им ролей в действии и взаимодействии друг с другом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  <w:r w:rsidRPr="00E64D73">
              <w:t xml:space="preserve">4. Развитие умения действовать словом, вызывать отклик зрителя, влиять на их эмоциональное состояние 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  <w:r w:rsidRPr="00E64D73">
              <w:t>5. Развивать речь, память, внимание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 w:rsidRPr="00E64D73">
              <w:rPr>
                <w:b/>
              </w:rPr>
              <w:t>Воспитательные: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 w:rsidRPr="00E64D73">
              <w:t xml:space="preserve"> 1. Воспитание наблюдательности, внимания, волевых качеств, воображения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 w:rsidRPr="00E64D73">
              <w:t xml:space="preserve"> 2. Воспитание культуры речи, приобретение навыков дикции, мимики и пластики.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 w:rsidRPr="00E64D73">
              <w:rPr>
                <w:b/>
              </w:rPr>
              <w:t xml:space="preserve"> </w:t>
            </w:r>
            <w:r w:rsidRPr="00E64D73">
              <w:t>3</w:t>
            </w:r>
            <w:r w:rsidRPr="00E64D73">
              <w:rPr>
                <w:b/>
              </w:rPr>
              <w:t xml:space="preserve">. </w:t>
            </w:r>
            <w:proofErr w:type="gramStart"/>
            <w:r w:rsidRPr="00E64D73">
              <w:t>Воспитание  в детях добра, любви к ближним, внимания к людям, родной земле, неравнодушного отношения к окружающему миру.</w:t>
            </w:r>
            <w:proofErr w:type="gramEnd"/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</w:pPr>
            <w:r w:rsidRPr="00E64D73">
              <w:rPr>
                <w:b/>
                <w:bCs/>
              </w:rPr>
              <w:t>Организация деятельности литературно драматического кружка</w:t>
            </w:r>
          </w:p>
          <w:p w:rsidR="00E64D73" w:rsidRPr="004F5C8A" w:rsidRDefault="00E64D73" w:rsidP="00E64D73">
            <w:pPr>
              <w:pStyle w:val="a3"/>
              <w:spacing w:after="198" w:afterAutospacing="0" w:line="276" w:lineRule="auto"/>
            </w:pPr>
            <w:r w:rsidRPr="00E64D73">
      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вечеров, где будут читаться стихи и проза,  как известных авторов,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 </w:t>
            </w:r>
          </w:p>
          <w:p w:rsidR="00E64D73" w:rsidRPr="00E64D73" w:rsidRDefault="00E64D73" w:rsidP="00E64D73">
            <w:pPr>
              <w:pStyle w:val="a3"/>
              <w:spacing w:after="198" w:afterAutospacing="0" w:line="276" w:lineRule="auto"/>
            </w:pPr>
            <w:r w:rsidRPr="00E64D73">
              <w:rPr>
                <w:b/>
                <w:bCs/>
              </w:rPr>
              <w:t>Выход результатов:</w:t>
            </w:r>
            <w:r w:rsidRPr="00E64D73">
              <w:t xml:space="preserve"> 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198" w:afterAutospacing="0" w:line="276" w:lineRule="auto"/>
            </w:pPr>
            <w:r w:rsidRPr="00E64D73">
              <w:t xml:space="preserve">выступление на школьных праздниках, торжественных и тематических линейках, участи в школьных мероприятиях, родительских собраниях, классных часах, участие в мероприятиях младших классов, </w:t>
            </w:r>
            <w:proofErr w:type="spellStart"/>
            <w:r w:rsidRPr="00E64D73">
              <w:t>инсценирование</w:t>
            </w:r>
            <w:proofErr w:type="spellEnd"/>
            <w:r w:rsidRPr="00E64D73">
              <w:t xml:space="preserve"> сказок, сценок из жизни школы и постановка сказок и пьесок для свободного просмотра, проведение творческих литературных вечеров.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  <w:rPr>
                <w:b/>
              </w:rPr>
            </w:pPr>
            <w:r w:rsidRPr="00E64D73">
              <w:rPr>
                <w:b/>
              </w:rPr>
              <w:t>ДЕТИ ДОЛЖНЫ ЗНАТЬ И УМЕТЬ: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>Знать наизусть и уметь правильно и выразительно читать 5-10 скороговорок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 xml:space="preserve">Знать 3-5 </w:t>
            </w:r>
            <w:proofErr w:type="spellStart"/>
            <w:r w:rsidRPr="00E64D73">
              <w:t>потешек</w:t>
            </w:r>
            <w:proofErr w:type="spellEnd"/>
            <w:r w:rsidRPr="00E64D73">
              <w:t>, шуток, прибауток, уметь их обыграть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>Читать выразительно стихи, басни.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t>Уметь представить характер героев стихотворения, басни, обыгрывать содержание произведений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0" w:afterAutospacing="0"/>
              <w:ind w:firstLine="284"/>
            </w:pPr>
            <w:r w:rsidRPr="00E64D73">
              <w:lastRenderedPageBreak/>
              <w:t>Уметь работать в коллективе, с партнером, уметь вести себя на сцене. Уметь слушать товарищей и отстаивать свою точку зрения на своего сценического героя.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240" w:afterAutospacing="0" w:line="276" w:lineRule="auto"/>
              <w:ind w:firstLine="284"/>
            </w:pPr>
          </w:p>
          <w:p w:rsidR="00E64D73" w:rsidRPr="00E64D73" w:rsidRDefault="00E64D73" w:rsidP="00E64D73">
            <w:pPr>
              <w:pStyle w:val="a3"/>
              <w:shd w:val="clear" w:color="auto" w:fill="FFFFFF"/>
              <w:spacing w:after="198" w:afterAutospacing="0" w:line="276" w:lineRule="auto"/>
              <w:ind w:firstLine="284"/>
            </w:pPr>
            <w:r w:rsidRPr="00E64D73">
              <w:rPr>
                <w:b/>
                <w:bCs/>
              </w:rPr>
              <w:t>Содер</w:t>
            </w:r>
            <w:r w:rsidR="004F5C8A">
              <w:rPr>
                <w:b/>
                <w:bCs/>
              </w:rPr>
              <w:t xml:space="preserve">жание программы </w:t>
            </w:r>
            <w:bookmarkStart w:id="0" w:name="_GoBack"/>
            <w:bookmarkEnd w:id="0"/>
          </w:p>
          <w:p w:rsidR="00E64D73" w:rsidRPr="00E64D73" w:rsidRDefault="00E64D73" w:rsidP="00E64D73">
            <w:pPr>
              <w:pStyle w:val="a3"/>
              <w:shd w:val="clear" w:color="auto" w:fill="FFFFFF"/>
              <w:spacing w:after="198" w:afterAutospacing="0" w:line="276" w:lineRule="auto"/>
              <w:ind w:firstLine="284"/>
            </w:pPr>
            <w:r w:rsidRPr="00E64D73">
              <w:t>Данная программа рассчитана на 34  часов. Программа дает возможность принимать участие в работе кружка детям любого школьного возраста и предполагает как работу с коллективом в целом, так и индивидуальные занятия во время репетиций. Занятия проводятся 1 раз в неделю – 1 часа.</w:t>
            </w:r>
          </w:p>
          <w:p w:rsidR="00E64D73" w:rsidRPr="00E64D73" w:rsidRDefault="00E64D73" w:rsidP="00E64D73">
            <w:pPr>
              <w:pStyle w:val="HTML"/>
              <w:shd w:val="clear" w:color="auto" w:fill="FFFFFF"/>
              <w:spacing w:after="198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 - тематическое планирование работы кружка</w:t>
            </w:r>
          </w:p>
          <w:p w:rsidR="00E64D73" w:rsidRPr="00E64D73" w:rsidRDefault="00E64D73" w:rsidP="00E64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 часов в год, 1 часа в неделю</w:t>
            </w:r>
          </w:p>
          <w:p w:rsidR="00E64D73" w:rsidRPr="00E64D73" w:rsidRDefault="00E64D73" w:rsidP="00E64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tbl>
            <w:tblPr>
              <w:tblW w:w="10349" w:type="dxa"/>
              <w:tblLook w:val="04A0" w:firstRow="1" w:lastRow="0" w:firstColumn="1" w:lastColumn="0" w:noHBand="0" w:noVBand="1"/>
            </w:tblPr>
            <w:tblGrid>
              <w:gridCol w:w="702"/>
              <w:gridCol w:w="4266"/>
              <w:gridCol w:w="1556"/>
              <w:gridCol w:w="1121"/>
              <w:gridCol w:w="1121"/>
              <w:gridCol w:w="1583"/>
            </w:tblGrid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 факту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Вводный курс. Ознакомление с правилами техники безопасности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05.09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Вводный курс. Актерское мастерство.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12.09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декламации. Выразительность чтения.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19.09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Действие как главное выразительное средство актерского искусства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театров, их сходства и различие.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03.10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занятие. Выбор сказки для постановки.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10.10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Распределение ролей в сказке «Под грибом»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17.10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Репетиция сказки «Под грибом»»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24.10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Репетиция сказки «Под грибом»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07.11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декораций и костюмов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14.11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Генеральная репетиция сказки</w:t>
                  </w:r>
                  <w:proofErr w:type="gramStart"/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 грибом»  в костюмах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21.11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Генеральная репетиция сказки</w:t>
                  </w:r>
                  <w:proofErr w:type="gramStart"/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 </w:t>
                  </w: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грибом» в костюмах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 сказки для учащихся и родителей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сказки для постановки.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12.12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Выразительное чтение сказки «</w:t>
                  </w:r>
                  <w:proofErr w:type="spellStart"/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Заюшкина</w:t>
                  </w:r>
                  <w:proofErr w:type="spellEnd"/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избушка»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19.12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ролей.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26.12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17. 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Репетиция сказки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16.01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Репетиция сказки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23.01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декораций и костюмов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30.01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Генеральная репетиция.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06.02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 пьесы для учащихся и родителей.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Народные обряды.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20.02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сказки для постановки.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27.02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по ролям сказки «Гуси-лебеди». Распределение ролей.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06.03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«Весна идет»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13.03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Репетиция сказки «Гуси-лебеди».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20.03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Репетиция сказки «Гуси-лебеди».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03.04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Репетиция сказки «Гуси-лебеди».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10.04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Репетиция сказки «Гуси-лебеди».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17.04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Репетиция сказки «Гуси-лебеди».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24.04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Декорации. Изготовление костюмов.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08.05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Генеральная репетиция сказки «Гуси-лебеди» в костюмах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15.05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 сказки для учащихся и их родителей.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22.05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4D73" w:rsidRPr="00E64D73" w:rsidTr="00DB0A18"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«Крокодил»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4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0B57C1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22.05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4D73" w:rsidRPr="00E64D73" w:rsidRDefault="00E64D73" w:rsidP="004F5C8A">
                  <w:pPr>
                    <w:framePr w:hSpace="180" w:wrap="around" w:vAnchor="text" w:hAnchor="margin" w:xAlign="center" w:y="-889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4D73" w:rsidRPr="00E64D73" w:rsidRDefault="00E64D73" w:rsidP="00E64D73">
            <w:pPr>
              <w:pStyle w:val="HTML"/>
              <w:shd w:val="clear" w:color="auto" w:fill="FFFFFF"/>
              <w:spacing w:after="19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73" w:rsidRPr="00E64D73" w:rsidRDefault="00E64D73" w:rsidP="00E64D73">
            <w:pPr>
              <w:pStyle w:val="HTML"/>
              <w:shd w:val="clear" w:color="auto" w:fill="FFFFFF"/>
              <w:spacing w:after="198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ЛИТЕРАТУРА: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rPr>
                <w:b/>
              </w:rPr>
            </w:pPr>
            <w:r w:rsidRPr="00E64D73">
              <w:t>Антипина Е.А. «Театрализованная деятельность в детском саду»</w:t>
            </w:r>
            <w:proofErr w:type="gramStart"/>
            <w:r w:rsidRPr="00E64D73">
              <w:t xml:space="preserve"> :</w:t>
            </w:r>
            <w:proofErr w:type="gramEnd"/>
            <w:r w:rsidRPr="00E64D73">
              <w:t xml:space="preserve"> Игры, упражнения, сценарии. 2-у изд., </w:t>
            </w:r>
            <w:proofErr w:type="spellStart"/>
            <w:r w:rsidRPr="00E64D73">
              <w:t>перераб</w:t>
            </w:r>
            <w:proofErr w:type="spellEnd"/>
            <w:r w:rsidRPr="00E64D73">
              <w:t>. – М.: ТЦ Сфера, 2009. - 128 с.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</w:pPr>
            <w:r w:rsidRPr="00E64D73">
              <w:t>Безымянная. О., Школьный театр, М, 2001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4D73">
              <w:t xml:space="preserve">Буренина А.И. «Театр Всевозможного». </w:t>
            </w:r>
            <w:proofErr w:type="spellStart"/>
            <w:r w:rsidRPr="00E64D73">
              <w:t>Вып</w:t>
            </w:r>
            <w:proofErr w:type="spellEnd"/>
            <w:r w:rsidRPr="00E64D73">
              <w:t xml:space="preserve">. 1: От игры до спектакля: </w:t>
            </w:r>
            <w:proofErr w:type="spellStart"/>
            <w:r w:rsidRPr="00E64D73">
              <w:t>Учебн</w:t>
            </w:r>
            <w:proofErr w:type="spellEnd"/>
            <w:r w:rsidRPr="00E64D73">
              <w:t xml:space="preserve">. - метод. Пособие. – 2-у изд., </w:t>
            </w:r>
            <w:proofErr w:type="spellStart"/>
            <w:r w:rsidRPr="00E64D73">
              <w:t>перераб</w:t>
            </w:r>
            <w:proofErr w:type="spellEnd"/>
            <w:r w:rsidRPr="00E64D73">
              <w:t xml:space="preserve">. и </w:t>
            </w:r>
            <w:proofErr w:type="spellStart"/>
            <w:r w:rsidRPr="00E64D73">
              <w:t>допол</w:t>
            </w:r>
            <w:proofErr w:type="spellEnd"/>
            <w:r w:rsidRPr="00E64D73">
              <w:t>. – СПб</w:t>
            </w:r>
            <w:proofErr w:type="gramStart"/>
            <w:r w:rsidRPr="00E64D73">
              <w:t xml:space="preserve">., </w:t>
            </w:r>
            <w:proofErr w:type="gramEnd"/>
            <w:r w:rsidRPr="00E64D73">
              <w:t>2002. – 114 с.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4D73">
              <w:t>Власенко О.П. «Ребёнок в мире сказок» Волгоград: Учитель,2009.-411с.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4D73">
              <w:t>Горбачев И.А. Театральные сезоны в школе. – М., 2003.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E64D73">
              <w:t>Каришев-Лубоцкий</w:t>
            </w:r>
            <w:proofErr w:type="spellEnd"/>
            <w:r w:rsidRPr="00E64D73">
              <w:t xml:space="preserve"> М., Театрализованные представления для детей школьного возраста. М., 2005 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</w:pPr>
            <w:r w:rsidRPr="00E64D73">
              <w:t>«</w:t>
            </w:r>
            <w:proofErr w:type="spellStart"/>
            <w:r w:rsidRPr="00E64D73">
              <w:t>Педсовет»</w:t>
            </w:r>
            <w:proofErr w:type="gramStart"/>
            <w:r w:rsidRPr="00E64D73">
              <w:t>.В</w:t>
            </w:r>
            <w:proofErr w:type="gramEnd"/>
            <w:r w:rsidRPr="00E64D73">
              <w:t>ыпуски</w:t>
            </w:r>
            <w:proofErr w:type="spellEnd"/>
            <w:r w:rsidRPr="00E64D73">
              <w:t xml:space="preserve"> журнала 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4D73">
              <w:t>Программа Н.Ф Сорокиной «Театр – творчество – дети»</w:t>
            </w:r>
          </w:p>
          <w:p w:rsidR="00E64D73" w:rsidRPr="00E64D73" w:rsidRDefault="00E64D73" w:rsidP="00E64D73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4D73">
              <w:t>Русские народные сказки, литературные произведения для детей.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/>
              <w:ind w:firstLine="284"/>
            </w:pPr>
            <w:r w:rsidRPr="00E64D73">
              <w:t>ТЕХНИЧЕСКИЕ СРЕДСТВА:</w:t>
            </w:r>
          </w:p>
          <w:p w:rsidR="00E64D73" w:rsidRPr="00E64D73" w:rsidRDefault="00E64D73" w:rsidP="00E64D7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98" w:afterAutospacing="0" w:line="276" w:lineRule="auto"/>
              <w:ind w:firstLine="284"/>
            </w:pPr>
            <w:r w:rsidRPr="00E64D73">
              <w:t xml:space="preserve">Телевизор, видеомагнитофон, </w:t>
            </w:r>
            <w:r w:rsidRPr="00E64D73">
              <w:rPr>
                <w:lang w:val="en-US"/>
              </w:rPr>
              <w:t>DVD</w:t>
            </w:r>
            <w:r w:rsidRPr="00E64D73">
              <w:t xml:space="preserve"> , компьютер, ноутбук, мультимедийное устройство, экран, диски с записью сказок и постановок.</w:t>
            </w:r>
          </w:p>
        </w:tc>
      </w:tr>
    </w:tbl>
    <w:p w:rsidR="00E64D73" w:rsidRDefault="00E64D73" w:rsidP="00E64D73"/>
    <w:p w:rsidR="00E64D73" w:rsidRDefault="00E64D73" w:rsidP="00E64D73"/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73" w:rsidRDefault="00E64D73" w:rsidP="0090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6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087"/>
    <w:multiLevelType w:val="hybridMultilevel"/>
    <w:tmpl w:val="9628EB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013"/>
    <w:multiLevelType w:val="hybridMultilevel"/>
    <w:tmpl w:val="7D768624"/>
    <w:lvl w:ilvl="0" w:tplc="82FA5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51"/>
    <w:rsid w:val="000B57C1"/>
    <w:rsid w:val="00303151"/>
    <w:rsid w:val="004F5C8A"/>
    <w:rsid w:val="009002DB"/>
    <w:rsid w:val="009C635D"/>
    <w:rsid w:val="00E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6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64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6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64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2017-09-03T20:18:00Z</dcterms:created>
  <dcterms:modified xsi:type="dcterms:W3CDTF">2017-10-18T13:44:00Z</dcterms:modified>
</cp:coreProperties>
</file>