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0"/>
        <w:tblW w:w="14029" w:type="dxa"/>
        <w:tblLook w:val="04A0"/>
      </w:tblPr>
      <w:tblGrid>
        <w:gridCol w:w="2830"/>
        <w:gridCol w:w="8222"/>
        <w:gridCol w:w="2977"/>
      </w:tblGrid>
      <w:tr w:rsidR="00CD3757" w:rsidRPr="00CD3757" w:rsidTr="004C0EB3">
        <w:tc>
          <w:tcPr>
            <w:tcW w:w="2830" w:type="dxa"/>
          </w:tcPr>
          <w:p w:rsidR="00CD3757" w:rsidRPr="00CD3757" w:rsidRDefault="00CD3757" w:rsidP="004C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CD3757" w:rsidRPr="00CD3757" w:rsidRDefault="00CD3757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учителей</w:t>
            </w:r>
          </w:p>
        </w:tc>
        <w:tc>
          <w:tcPr>
            <w:tcW w:w="2977" w:type="dxa"/>
          </w:tcPr>
          <w:p w:rsidR="00CD3757" w:rsidRPr="00CD3757" w:rsidRDefault="00CD3757" w:rsidP="004C0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на список опубликованных работ</w:t>
            </w:r>
          </w:p>
        </w:tc>
      </w:tr>
      <w:tr w:rsidR="00CD3757" w:rsidRPr="00CD3757" w:rsidTr="004C0EB3">
        <w:tc>
          <w:tcPr>
            <w:tcW w:w="2830" w:type="dxa"/>
          </w:tcPr>
          <w:p w:rsidR="00CD3757" w:rsidRPr="00CD3757" w:rsidRDefault="00CD3757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являющиеся членами региональных и муниципальных профессиональных сообществ (ассоциаций учителей-предметников, иных общественных профессиональных объединений)</w:t>
            </w:r>
          </w:p>
        </w:tc>
        <w:tc>
          <w:tcPr>
            <w:tcW w:w="8222" w:type="dxa"/>
          </w:tcPr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ТГ,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Егорова ОВ,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Дубинина ЕВ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Авдеева НН,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СС,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СА,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Бариньяк</w:t>
            </w:r>
            <w:proofErr w:type="spellEnd"/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 ЦА,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ГВ,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ЕВ,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Сидоренкова МЕ,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ЕВ,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Егорова ЕВ,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ВА,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Авдеева СН</w:t>
            </w:r>
          </w:p>
        </w:tc>
        <w:tc>
          <w:tcPr>
            <w:tcW w:w="2977" w:type="dxa"/>
          </w:tcPr>
          <w:p w:rsidR="00CD3757" w:rsidRPr="00CD3757" w:rsidRDefault="00CD3757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57" w:rsidRPr="00CD3757" w:rsidTr="004C0EB3">
        <w:tc>
          <w:tcPr>
            <w:tcW w:w="2830" w:type="dxa"/>
          </w:tcPr>
          <w:p w:rsidR="00CD3757" w:rsidRPr="00CD3757" w:rsidRDefault="00CD3757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по </w:t>
            </w:r>
            <w:r w:rsidRPr="00D36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результатам инновационной и научно-исследовательской работы в текущем учебном году (печатный вариант)</w:t>
            </w:r>
          </w:p>
        </w:tc>
        <w:tc>
          <w:tcPr>
            <w:tcW w:w="8222" w:type="dxa"/>
          </w:tcPr>
          <w:p w:rsidR="00CD3757" w:rsidRPr="00CD3757" w:rsidRDefault="00CD3757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D3757" w:rsidRPr="00CD3757" w:rsidRDefault="00CD3757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57" w:rsidRPr="00CD3757" w:rsidTr="004C0EB3">
        <w:tc>
          <w:tcPr>
            <w:tcW w:w="2830" w:type="dxa"/>
          </w:tcPr>
          <w:p w:rsidR="00CD3757" w:rsidRPr="00CD3757" w:rsidRDefault="00CD3757" w:rsidP="004C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по результатам инновационной и научно-исследовательской работы в текущем учебном году (на сайтах в сети Интернет)</w:t>
            </w:r>
          </w:p>
        </w:tc>
        <w:tc>
          <w:tcPr>
            <w:tcW w:w="8222" w:type="dxa"/>
          </w:tcPr>
          <w:p w:rsidR="00CD3757" w:rsidRPr="005A1D0D" w:rsidRDefault="00CD3757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Егорова ОВ</w:t>
            </w:r>
            <w:r w:rsidR="005A1D0D">
              <w:rPr>
                <w:rStyle w:val="apple-converted-space"/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  <w:hyperlink r:id="rId7" w:history="1">
              <w:r w:rsidR="005A1D0D" w:rsidRP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«Ах, капуста, </w:t>
              </w:r>
              <w:proofErr w:type="spellStart"/>
              <w:r w:rsidR="005A1D0D" w:rsidRP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капусточка</w:t>
              </w:r>
              <w:proofErr w:type="spellEnd"/>
              <w:r w:rsidR="005A1D0D" w:rsidRP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!»</w:t>
              </w:r>
              <w:r w:rsid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</w:t>
              </w:r>
              <w:r w:rsidR="005A1D0D" w:rsidRPr="005A1D0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5A1D0D" w:rsidRPr="005A1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КВН по ЗОЖ для 5-6 классов</w:t>
            </w:r>
            <w:r w:rsidR="005A1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CD3757" w:rsidRPr="005A1D0D" w:rsidRDefault="00CD3757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>Макарова СА</w:t>
            </w:r>
            <w:r w:rsidRPr="005A1D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1D0D" w:rsidRPr="005A1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8" w:history="1">
              <w:r w:rsidR="005A1D0D" w:rsidRPr="005A1D0D">
                <w:rPr>
                  <w:sz w:val="20"/>
                  <w:szCs w:val="20"/>
                </w:rPr>
                <w:t>«Профессии наших родителей»</w:t>
              </w:r>
            </w:hyperlink>
            <w:r w:rsidR="005A1D0D" w:rsidRPr="005A1D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D0D"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  <w:p w:rsidR="00CD3757" w:rsidRPr="00CD3757" w:rsidRDefault="005A1D0D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Бариньяк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</w:t>
            </w:r>
            <w:proofErr w:type="gramStart"/>
            <w:r w:rsidRPr="005A1D0D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5A1D0D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специфике </w:t>
            </w:r>
            <w:proofErr w:type="spellStart"/>
            <w:r w:rsidRPr="005A1D0D">
              <w:rPr>
                <w:rFonts w:ascii="Times New Roman" w:hAnsi="Times New Roman" w:cs="Times New Roman"/>
                <w:sz w:val="20"/>
                <w:szCs w:val="20"/>
              </w:rPr>
              <w:t>полушарных</w:t>
            </w:r>
            <w:proofErr w:type="spellEnd"/>
            <w:r w:rsidRPr="005A1D0D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взаимодействий в обеспечении речи. Метод сенсорно-интегративной логопедической</w:t>
            </w:r>
            <w:r w:rsidRPr="005A1D0D">
              <w:rPr>
                <w:sz w:val="20"/>
                <w:szCs w:val="20"/>
              </w:rPr>
              <w:t xml:space="preserve"> работы</w:t>
            </w:r>
            <w:r>
              <w:t xml:space="preserve">». (Доклад на ГМО) </w:t>
            </w:r>
          </w:p>
          <w:p w:rsidR="00CD3757" w:rsidRPr="00CD3757" w:rsidRDefault="00CD3757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375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ГВ, </w:t>
            </w:r>
            <w:r w:rsidR="005A1D0D">
              <w:rPr>
                <w:rStyle w:val="apple-converted-space"/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  <w:hyperlink r:id="rId9" w:history="1">
              <w:r w:rsidR="005A1D0D" w:rsidRPr="005A1D0D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«При солнышке тепло, при матери добро».</w:t>
              </w:r>
            </w:hyperlink>
            <w:r w:rsidR="005A1D0D">
              <w:rPr>
                <w:sz w:val="20"/>
                <w:szCs w:val="20"/>
              </w:rPr>
              <w:t>(</w:t>
            </w:r>
            <w:r w:rsidR="005A1D0D" w:rsidRPr="005A1D0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5A1D0D" w:rsidRPr="005A1D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Семейн</w:t>
            </w:r>
            <w:r w:rsidR="005A1D0D" w:rsidRPr="005A1D0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ый праздник.</w:t>
            </w:r>
            <w:r w:rsidR="005A1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1D0D" w:rsidRPr="005A1D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A1D0D" w:rsidRPr="00D36D66" w:rsidRDefault="005A1D0D" w:rsidP="004C0EB3">
            <w:pPr>
              <w:pStyle w:val="a4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НВ</w:t>
            </w:r>
            <w:r>
              <w:rPr>
                <w:rStyle w:val="apple-converted-space"/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  <w:hyperlink r:id="rId10" w:history="1">
              <w:r w:rsidRP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«Ах, капуста, </w:t>
              </w:r>
              <w:proofErr w:type="spellStart"/>
              <w:r w:rsidRP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капусточка</w:t>
              </w:r>
              <w:proofErr w:type="spellEnd"/>
              <w:r w:rsidRPr="005A1D0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!»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(</w:t>
              </w:r>
              <w:r w:rsidRPr="005A1D0D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5A1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КВН по ЗОЖ для 5-6 классов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5A1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A1D0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11" w:history="1">
              <w:r w:rsidRPr="005A1D0D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«При солнышке тепло, при матери добро»</w:t>
              </w:r>
            </w:hyperlink>
            <w:r>
              <w:rPr>
                <w:sz w:val="20"/>
                <w:szCs w:val="20"/>
              </w:rPr>
              <w:t>(с</w:t>
            </w:r>
            <w:r w:rsidRPr="005A1D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емейный праздник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Pr="005A1D0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5A1D0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5A1D0D">
              <w:rPr>
                <w:sz w:val="20"/>
                <w:szCs w:val="20"/>
              </w:rPr>
              <w:t xml:space="preserve"> </w:t>
            </w:r>
            <w:hyperlink r:id="rId12" w:history="1">
              <w:r w:rsidRPr="005A1D0D">
                <w:rPr>
                  <w:rStyle w:val="a5"/>
                  <w:rFonts w:ascii="Arial" w:hAnsi="Arial" w:cs="Arial"/>
                  <w:color w:val="44444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«Люблю я пышное природы увядание!»</w:t>
              </w:r>
            </w:hyperlink>
            <w:r w:rsidRPr="005A1D0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(</w:t>
            </w:r>
            <w:r w:rsidRPr="005A1D0D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Осенний праздник</w:t>
            </w: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)</w:t>
            </w:r>
            <w:r w:rsidRPr="005A1D0D"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:rsidR="00D36D66" w:rsidRPr="00D36D66" w:rsidRDefault="00D36D66" w:rsidP="004C0EB3">
            <w:pPr>
              <w:pStyle w:val="a4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Авдеева СН </w:t>
            </w:r>
            <w:hyperlink r:id="rId13" w:history="1">
              <w:r w:rsidRPr="00D36D66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«Особенности внимания умственно отсталых младших школьников»</w:t>
              </w:r>
            </w:hyperlink>
            <w:r w:rsidRPr="00D36D66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:rsidR="00D36D66" w:rsidRPr="004C0EB3" w:rsidRDefault="00D36D66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Шишлянникова</w:t>
            </w:r>
            <w:proofErr w:type="spellEnd"/>
            <w:r>
              <w:t xml:space="preserve"> СС </w:t>
            </w:r>
            <w:hyperlink r:id="rId14" w:history="1">
              <w:r w:rsidRPr="00D36D66">
                <w:rPr>
                  <w:rStyle w:val="a5"/>
                  <w:rFonts w:ascii="Arial" w:hAnsi="Arial" w:cs="Arial"/>
                  <w:color w:val="44444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«Планирование работы учителя по развитию психомоторики и сенсорных процессов учащихся с интеллектуальными нарушениями»</w:t>
              </w:r>
            </w:hyperlink>
          </w:p>
          <w:p w:rsidR="004C0EB3" w:rsidRPr="004C0EB3" w:rsidRDefault="004C0EB3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EB3">
              <w:rPr>
                <w:rFonts w:ascii="Georgia" w:hAnsi="Georgia"/>
                <w:shd w:val="clear" w:color="auto" w:fill="FFFFFF"/>
              </w:rPr>
              <w:t>Дубинина Е.В. Конспект открытого внеклассного мероприятия  </w:t>
            </w:r>
            <w:hyperlink r:id="rId15" w:history="1">
              <w:r w:rsidRPr="004C0EB3">
                <w:rPr>
                  <w:rStyle w:val="a5"/>
                  <w:rFonts w:ascii="Georgia" w:hAnsi="Georgia"/>
                  <w:color w:val="auto"/>
                  <w:shd w:val="clear" w:color="auto" w:fill="FFFFFF"/>
                </w:rPr>
                <w:t>КВН «Веселая грамматика»</w:t>
              </w:r>
            </w:hyperlink>
            <w:r w:rsidRPr="004C0EB3">
              <w:rPr>
                <w:rFonts w:ascii="Georgia" w:hAnsi="Georgia"/>
                <w:shd w:val="clear" w:color="auto" w:fill="FFFFFF"/>
              </w:rPr>
              <w:t>.</w:t>
            </w:r>
          </w:p>
          <w:p w:rsidR="004C0EB3" w:rsidRPr="004C0EB3" w:rsidRDefault="004C0EB3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B3">
              <w:rPr>
                <w:rFonts w:ascii="Georgia" w:hAnsi="Georgia"/>
                <w:shd w:val="clear" w:color="auto" w:fill="FFFFFF"/>
              </w:rPr>
              <w:lastRenderedPageBreak/>
              <w:t>Кулькова</w:t>
            </w:r>
            <w:proofErr w:type="spellEnd"/>
            <w:r w:rsidRPr="004C0EB3">
              <w:rPr>
                <w:rFonts w:ascii="Georgia" w:hAnsi="Georgia"/>
                <w:shd w:val="clear" w:color="auto" w:fill="FFFFFF"/>
              </w:rPr>
              <w:t xml:space="preserve"> Т.Г. Конспект открытого внеклассного мероприятия  </w:t>
            </w:r>
            <w:hyperlink r:id="rId16" w:history="1">
              <w:r w:rsidRPr="004C0EB3">
                <w:rPr>
                  <w:rStyle w:val="a5"/>
                  <w:rFonts w:ascii="Georgia" w:hAnsi="Georgia"/>
                  <w:color w:val="auto"/>
                  <w:shd w:val="clear" w:color="auto" w:fill="FFFFFF"/>
                </w:rPr>
                <w:t>КВН «Веселая грамматика»</w:t>
              </w:r>
            </w:hyperlink>
            <w:r w:rsidRPr="004C0EB3">
              <w:rPr>
                <w:rFonts w:ascii="Georgia" w:hAnsi="Georgia"/>
                <w:shd w:val="clear" w:color="auto" w:fill="FFFFFF"/>
              </w:rPr>
              <w:t>.</w:t>
            </w:r>
          </w:p>
          <w:p w:rsidR="004C0EB3" w:rsidRPr="004C0EB3" w:rsidRDefault="004C0EB3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EB3">
              <w:rPr>
                <w:rFonts w:ascii="Georgia" w:hAnsi="Georgia"/>
                <w:shd w:val="clear" w:color="auto" w:fill="FFFFFF"/>
              </w:rPr>
              <w:t xml:space="preserve">Бочкова Н В. </w:t>
            </w:r>
            <w:r w:rsidRPr="004C0EB3">
              <w:t xml:space="preserve"> </w:t>
            </w:r>
            <w:hyperlink r:id="rId17" w:history="1">
              <w:r w:rsidRPr="004C0EB3">
                <w:rPr>
                  <w:rStyle w:val="a5"/>
                  <w:rFonts w:ascii="Georgia" w:hAnsi="Georgia"/>
                  <w:color w:val="auto"/>
                  <w:shd w:val="clear" w:color="auto" w:fill="FFFFFF"/>
                </w:rPr>
                <w:t>"Музыкотерапия в коррекционной школе"</w:t>
              </w:r>
            </w:hyperlink>
          </w:p>
          <w:p w:rsidR="004C0EB3" w:rsidRPr="004C0EB3" w:rsidRDefault="004C0EB3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EB3">
              <w:rPr>
                <w:rFonts w:ascii="Georgia" w:hAnsi="Georgia"/>
                <w:shd w:val="clear" w:color="auto" w:fill="FFFFFF"/>
              </w:rPr>
              <w:t>Кулькова</w:t>
            </w:r>
            <w:proofErr w:type="spellEnd"/>
            <w:proofErr w:type="gramStart"/>
            <w:r w:rsidRPr="004C0EB3">
              <w:rPr>
                <w:rFonts w:ascii="Georgia" w:hAnsi="Georgia"/>
                <w:shd w:val="clear" w:color="auto" w:fill="FFFFFF"/>
              </w:rPr>
              <w:t xml:space="preserve"> Т</w:t>
            </w:r>
            <w:proofErr w:type="gramEnd"/>
            <w:r w:rsidRPr="004C0EB3">
              <w:rPr>
                <w:rFonts w:ascii="Georgia" w:hAnsi="Georgia"/>
                <w:shd w:val="clear" w:color="auto" w:fill="FFFFFF"/>
              </w:rPr>
              <w:t xml:space="preserve"> Г. </w:t>
            </w:r>
            <w:r w:rsidRPr="004C0EB3">
              <w:t xml:space="preserve"> </w:t>
            </w:r>
            <w:hyperlink r:id="rId18" w:history="1">
              <w:r w:rsidRPr="004C0EB3">
                <w:rPr>
                  <w:rStyle w:val="a5"/>
                  <w:rFonts w:ascii="Georgia" w:hAnsi="Georgia"/>
                  <w:color w:val="auto"/>
                  <w:shd w:val="clear" w:color="auto" w:fill="FFFFFF"/>
                </w:rPr>
                <w:t>"Развитие речи у детей с ранним детским аутизмом"</w:t>
              </w:r>
            </w:hyperlink>
          </w:p>
          <w:p w:rsidR="004C0EB3" w:rsidRPr="00CD3757" w:rsidRDefault="004C0EB3" w:rsidP="004C0E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EB3">
              <w:rPr>
                <w:rFonts w:ascii="Georgia" w:hAnsi="Georgia"/>
                <w:shd w:val="clear" w:color="auto" w:fill="FFFFFF"/>
              </w:rPr>
              <w:t xml:space="preserve">Егорова Е В. </w:t>
            </w:r>
            <w:r w:rsidRPr="004C0EB3">
              <w:t xml:space="preserve"> </w:t>
            </w:r>
            <w:hyperlink r:id="rId19" w:history="1">
              <w:r w:rsidRPr="004C0EB3">
                <w:rPr>
                  <w:rStyle w:val="a5"/>
                  <w:rFonts w:ascii="Georgia" w:hAnsi="Georgia"/>
                  <w:color w:val="auto"/>
                  <w:shd w:val="clear" w:color="auto" w:fill="FFFFFF"/>
                </w:rPr>
                <w:t>"Зрительный диктант как один из приёмов коррекционной работы"</w:t>
              </w:r>
            </w:hyperlink>
          </w:p>
        </w:tc>
        <w:tc>
          <w:tcPr>
            <w:tcW w:w="2977" w:type="dxa"/>
          </w:tcPr>
          <w:p w:rsidR="00CD3757" w:rsidRDefault="00504D70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6D66" w:rsidRPr="00E12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http://svozm.goruno-dubna.ru/metodicheskaya-rabota/</w:t>
              </w:r>
            </w:hyperlink>
          </w:p>
          <w:p w:rsidR="00D36D66" w:rsidRPr="00CD3757" w:rsidRDefault="00D36D66" w:rsidP="004C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http://nsportal.ru/egorova-olga-vladimirovna</w:t>
            </w:r>
          </w:p>
        </w:tc>
      </w:tr>
    </w:tbl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Pr="00CD3757" w:rsidRDefault="004C0EB3" w:rsidP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57">
        <w:rPr>
          <w:rFonts w:ascii="Times New Roman" w:hAnsi="Times New Roman" w:cs="Times New Roman"/>
          <w:b/>
          <w:sz w:val="24"/>
          <w:szCs w:val="24"/>
        </w:rPr>
        <w:t>Таблица по публикациям учителей школы за 2016-2017 учебный год</w:t>
      </w:r>
      <w:bookmarkStart w:id="0" w:name="_GoBack"/>
      <w:bookmarkEnd w:id="0"/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EB3" w:rsidRPr="00CD3757" w:rsidRDefault="004C0E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0EB3" w:rsidRPr="00CD3757" w:rsidSect="005A1D0D">
      <w:pgSz w:w="16838" w:h="11906" w:orient="landscape" w:code="9"/>
      <w:pgMar w:top="737" w:right="1134" w:bottom="1355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21" w:rsidRDefault="000A6321" w:rsidP="004C0EB3">
      <w:pPr>
        <w:spacing w:after="0" w:line="240" w:lineRule="auto"/>
      </w:pPr>
      <w:r>
        <w:separator/>
      </w:r>
    </w:p>
  </w:endnote>
  <w:endnote w:type="continuationSeparator" w:id="0">
    <w:p w:rsidR="000A6321" w:rsidRDefault="000A6321" w:rsidP="004C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21" w:rsidRDefault="000A6321" w:rsidP="004C0EB3">
      <w:pPr>
        <w:spacing w:after="0" w:line="240" w:lineRule="auto"/>
      </w:pPr>
      <w:r>
        <w:separator/>
      </w:r>
    </w:p>
  </w:footnote>
  <w:footnote w:type="continuationSeparator" w:id="0">
    <w:p w:rsidR="000A6321" w:rsidRDefault="000A6321" w:rsidP="004C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534"/>
    <w:multiLevelType w:val="hybridMultilevel"/>
    <w:tmpl w:val="F0A8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5B01"/>
    <w:multiLevelType w:val="hybridMultilevel"/>
    <w:tmpl w:val="F0A8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580"/>
    <w:rsid w:val="000A6321"/>
    <w:rsid w:val="00144874"/>
    <w:rsid w:val="00251580"/>
    <w:rsid w:val="002F5E16"/>
    <w:rsid w:val="004C0EB3"/>
    <w:rsid w:val="00504D70"/>
    <w:rsid w:val="005A1D0D"/>
    <w:rsid w:val="00896589"/>
    <w:rsid w:val="00920BAC"/>
    <w:rsid w:val="009876B7"/>
    <w:rsid w:val="00CD3757"/>
    <w:rsid w:val="00D31693"/>
    <w:rsid w:val="00D3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580"/>
  </w:style>
  <w:style w:type="table" w:styleId="a3">
    <w:name w:val="Table Grid"/>
    <w:basedOn w:val="a1"/>
    <w:uiPriority w:val="39"/>
    <w:rsid w:val="002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7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1D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0EB3"/>
  </w:style>
  <w:style w:type="paragraph" w:styleId="a8">
    <w:name w:val="footer"/>
    <w:basedOn w:val="a"/>
    <w:link w:val="a9"/>
    <w:uiPriority w:val="99"/>
    <w:semiHidden/>
    <w:unhideWhenUsed/>
    <w:rsid w:val="004C0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zm.goruno-dubna.ru/wp-content/uploads/2016/04/Klassnyjchas-Professii-nashih-roditelej.doc" TargetMode="External"/><Relationship Id="rId13" Type="http://schemas.openxmlformats.org/officeDocument/2006/relationships/hyperlink" Target="http://svozm.goruno-dubna.ru/wp-content/uploads/2016/04/Avdeeva.rar" TargetMode="External"/><Relationship Id="rId18" Type="http://schemas.openxmlformats.org/officeDocument/2006/relationships/hyperlink" Target="http://svozm.goruno-dubna.ru/wp-content/uploads/2016/04/Razvitie-rechi-u-autichnyh-detej.docx-dolad-Kulkova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vozm.goruno-dubna.ru/wp-content/uploads/2016/04/KVN-Ahkapustakapustochka.doc" TargetMode="External"/><Relationship Id="rId12" Type="http://schemas.openxmlformats.org/officeDocument/2006/relationships/hyperlink" Target="http://svozm.goruno-dubna.ru/wp-content/uploads/2016/04/Osennij-prazdnik-Lyublyu-ya-pyshnoe-prirody-uvyadane.odt" TargetMode="External"/><Relationship Id="rId17" Type="http://schemas.openxmlformats.org/officeDocument/2006/relationships/hyperlink" Target="http://svozm.goruno-dubna.ru/wp-content/uploads/2016/04/Bochkova-N.V.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svozm.goruno-dubna.ru/wp-content/uploads/2016/04/kvn-3-kl..docx" TargetMode="External"/><Relationship Id="rId20" Type="http://schemas.openxmlformats.org/officeDocument/2006/relationships/hyperlink" Target="http://svozm.goruno-dubna.ru/metodicheskaya-rabot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ozm.goruno-dubna.ru/wp-content/uploads/2016/04/konspek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vozm.goruno-dubna.ru/wp-content/uploads/2016/04/kvn-3-kl..docx" TargetMode="External"/><Relationship Id="rId10" Type="http://schemas.openxmlformats.org/officeDocument/2006/relationships/hyperlink" Target="http://svozm.goruno-dubna.ru/wp-content/uploads/2016/04/KVN-Ahkapustakapustochka.doc" TargetMode="External"/><Relationship Id="rId19" Type="http://schemas.openxmlformats.org/officeDocument/2006/relationships/hyperlink" Target="http://svozm.goruno-dubna.ru/wp-content/uploads/2016/04/Egorova-E.V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zm.goruno-dubna.ru/wp-content/uploads/2016/04/konspekt.doc" TargetMode="External"/><Relationship Id="rId14" Type="http://schemas.openxmlformats.org/officeDocument/2006/relationships/hyperlink" Target="http://svozm.goruno-dubna.ru/wp-content/uploads/2016/04/SHishlyannikova-S.S.-DOKLAD-NA-SHMO-nach.-kl.-noyabr-2016-Planirovanie-raboty-uchitelya-po-razvitiyu-psihomotoriki-i-sensornyh-protsessov-uchashhihsya-s-intellektualnymi-narusheniyami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Julia</cp:lastModifiedBy>
  <cp:revision>2</cp:revision>
  <dcterms:created xsi:type="dcterms:W3CDTF">2016-12-06T12:05:00Z</dcterms:created>
  <dcterms:modified xsi:type="dcterms:W3CDTF">2016-12-06T12:05:00Z</dcterms:modified>
</cp:coreProperties>
</file>